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0013" w14:textId="77777777" w:rsidR="005E17F5" w:rsidRDefault="00FB6113">
      <w:pPr>
        <w:framePr w:wrap="none" w:vAnchor="page" w:hAnchor="page" w:x="3750" w:y="1581"/>
        <w:rPr>
          <w:sz w:val="2"/>
          <w:szCs w:val="2"/>
        </w:rPr>
      </w:pPr>
      <w:r>
        <w:fldChar w:fldCharType="begin"/>
      </w:r>
      <w:r>
        <w:instrText xml:space="preserve"> INCLUDEPICTURE  "C:\\Users\\Костя\\Desktop\\media\\image1.jpeg" \* MERGEFORMATINET </w:instrText>
      </w:r>
      <w:r>
        <w:fldChar w:fldCharType="separate"/>
      </w:r>
      <w:r w:rsidR="00A81535">
        <w:fldChar w:fldCharType="begin"/>
      </w:r>
      <w:r w:rsidR="00A81535">
        <w:instrText xml:space="preserve"> INCLUDEPICTURE  "\\\\Transit\\Transit\\2024\\На МЗ\\Запрос МЗ РФ по МО показатели паспорта\\Рассылка\\media\\image1.jpeg" \* MERGEFORMATINET </w:instrText>
      </w:r>
      <w:r w:rsidR="00A81535">
        <w:fldChar w:fldCharType="separate"/>
      </w:r>
      <w:r w:rsidR="00FB3A43">
        <w:fldChar w:fldCharType="begin"/>
      </w:r>
      <w:r w:rsidR="00FB3A43">
        <w:instrText xml:space="preserve"> INCLUDEPICTURE  "D:\\Екатерина Сергеевна\\Downloads\\паспорт МО до 03.04.2024\\media\\image1.jpeg" \* MERGEFORMATINET </w:instrText>
      </w:r>
      <w:r w:rsidR="00FB3A43">
        <w:fldChar w:fldCharType="separate"/>
      </w:r>
      <w:r w:rsidR="003014C4">
        <w:fldChar w:fldCharType="begin"/>
      </w:r>
      <w:r w:rsidR="003014C4">
        <w:instrText xml:space="preserve"> INCLUDEPICTURE  "D:\\Екатерина Сергеевна\\Downloads\\паспорт МО до 03.04.2024\\media\\image1.jpeg" \* MERGEFORMATINET </w:instrText>
      </w:r>
      <w:r w:rsidR="003014C4">
        <w:fldChar w:fldCharType="separate"/>
      </w:r>
      <w:r w:rsidR="00F61444">
        <w:fldChar w:fldCharType="begin"/>
      </w:r>
      <w:r w:rsidR="00F61444">
        <w:instrText xml:space="preserve"> </w:instrText>
      </w:r>
      <w:r w:rsidR="00F61444">
        <w:instrText>INCLUDEPICTURE  "D:\\Екатерина Сергеевна\\Downloads\\паспорт МО до 03.04.2024\\media\\image1.jpeg" \* MERGEFORMATINET</w:instrText>
      </w:r>
      <w:r w:rsidR="00F61444">
        <w:instrText xml:space="preserve"> </w:instrText>
      </w:r>
      <w:r w:rsidR="00F61444">
        <w:fldChar w:fldCharType="separate"/>
      </w:r>
      <w:r w:rsidR="003B4340">
        <w:pict w14:anchorId="544C4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9.75pt">
            <v:imagedata r:id="rId7" r:href="rId8"/>
          </v:shape>
        </w:pict>
      </w:r>
      <w:r w:rsidR="00F61444">
        <w:fldChar w:fldCharType="end"/>
      </w:r>
      <w:r w:rsidR="003014C4">
        <w:fldChar w:fldCharType="end"/>
      </w:r>
      <w:r w:rsidR="00FB3A43">
        <w:fldChar w:fldCharType="end"/>
      </w:r>
      <w:r w:rsidR="00A81535">
        <w:fldChar w:fldCharType="end"/>
      </w:r>
      <w:r>
        <w:fldChar w:fldCharType="end"/>
      </w:r>
    </w:p>
    <w:p w14:paraId="576ACC4A" w14:textId="77777777" w:rsidR="005E17F5" w:rsidRDefault="00FB6113">
      <w:pPr>
        <w:pStyle w:val="40"/>
        <w:framePr w:w="7498" w:h="822" w:hRule="exact" w:wrap="none" w:vAnchor="page" w:hAnchor="page" w:x="3117" w:y="1551"/>
        <w:shd w:val="clear" w:color="auto" w:fill="auto"/>
        <w:spacing w:before="0" w:line="260" w:lineRule="exact"/>
        <w:ind w:left="2055"/>
      </w:pPr>
      <w:r>
        <w:rPr>
          <w:rStyle w:val="41"/>
        </w:rPr>
        <w:t>МИНИСТЕРСТВО</w:t>
      </w:r>
    </w:p>
    <w:p w14:paraId="372C2899" w14:textId="77777777" w:rsidR="005E17F5" w:rsidRDefault="00FB6113">
      <w:pPr>
        <w:pStyle w:val="40"/>
        <w:framePr w:w="7498" w:h="822" w:hRule="exact" w:wrap="none" w:vAnchor="page" w:hAnchor="page" w:x="3117" w:y="1551"/>
        <w:shd w:val="clear" w:color="auto" w:fill="auto"/>
        <w:spacing w:before="0" w:line="260" w:lineRule="exact"/>
        <w:ind w:left="2055"/>
      </w:pPr>
      <w:r>
        <w:rPr>
          <w:rStyle w:val="41"/>
        </w:rPr>
        <w:t>ЗДРАВООХРАНЕНИЯ</w:t>
      </w:r>
    </w:p>
    <w:p w14:paraId="341E36C5" w14:textId="77777777" w:rsidR="005E17F5" w:rsidRDefault="00FB6113">
      <w:pPr>
        <w:pStyle w:val="50"/>
        <w:framePr w:w="7498" w:h="822" w:hRule="exact" w:wrap="none" w:vAnchor="page" w:hAnchor="page" w:x="3117" w:y="1551"/>
        <w:shd w:val="clear" w:color="auto" w:fill="auto"/>
        <w:spacing w:after="0" w:line="260" w:lineRule="exact"/>
        <w:ind w:left="2055"/>
      </w:pPr>
      <w:r>
        <w:rPr>
          <w:rStyle w:val="51"/>
          <w:b/>
          <w:bCs/>
        </w:rPr>
        <w:t>РОССИЙСКОЙ ФЕДЕРАЦИИ</w:t>
      </w:r>
    </w:p>
    <w:p w14:paraId="0627FE75" w14:textId="77777777" w:rsidR="005E17F5" w:rsidRDefault="00FB6113">
      <w:pPr>
        <w:pStyle w:val="60"/>
        <w:framePr w:wrap="none" w:vAnchor="page" w:hAnchor="page" w:x="3117" w:y="4080"/>
        <w:shd w:val="clear" w:color="auto" w:fill="auto"/>
        <w:spacing w:before="0" w:after="0" w:line="320" w:lineRule="exact"/>
        <w:ind w:left="380"/>
      </w:pPr>
      <w:r>
        <w:t>Паспорт медицинской организации</w:t>
      </w:r>
    </w:p>
    <w:p w14:paraId="47598EA4" w14:textId="5848D526" w:rsidR="005E17F5" w:rsidRPr="00FA0A98" w:rsidRDefault="000601C1" w:rsidP="00E97418">
      <w:pPr>
        <w:pStyle w:val="10"/>
        <w:framePr w:w="8836" w:h="3451" w:hRule="exact" w:wrap="none" w:vAnchor="page" w:hAnchor="page" w:x="1570" w:y="6492"/>
        <w:shd w:val="clear" w:color="auto" w:fill="auto"/>
        <w:spacing w:before="0" w:after="0" w:line="360" w:lineRule="auto"/>
        <w:ind w:left="56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bookmark0"/>
      <w:r w:rsidRPr="00FA0A98">
        <w:rPr>
          <w:rFonts w:ascii="Times New Roman" w:hAnsi="Times New Roman" w:cs="Times New Roman"/>
          <w:sz w:val="32"/>
          <w:szCs w:val="32"/>
        </w:rPr>
        <w:t>ТОРЕЗСКАЯ ЦЕНТРАЛЬНАЯ ГОРОДСКАЯ БОЛЬНИЦА</w:t>
      </w:r>
      <w:bookmarkEnd w:id="0"/>
    </w:p>
    <w:p w14:paraId="51C21600" w14:textId="77777777" w:rsidR="005E17F5" w:rsidRDefault="00FB6113">
      <w:pPr>
        <w:pStyle w:val="50"/>
        <w:framePr w:wrap="none" w:vAnchor="page" w:hAnchor="page" w:x="3117" w:y="13234"/>
        <w:shd w:val="clear" w:color="auto" w:fill="auto"/>
        <w:spacing w:after="0" w:line="260" w:lineRule="exact"/>
        <w:ind w:left="2640"/>
      </w:pPr>
      <w:r>
        <w:t>Адрес:</w:t>
      </w:r>
    </w:p>
    <w:p w14:paraId="14058990" w14:textId="6752DE7C" w:rsidR="00FA0A98" w:rsidRPr="00E97418" w:rsidRDefault="00FA0A98" w:rsidP="00FA0A98">
      <w:pPr>
        <w:framePr w:w="8191" w:h="2266" w:hRule="exact" w:wrap="none" w:vAnchor="page" w:hAnchor="page" w:x="2026" w:y="13776"/>
        <w:rPr>
          <w:rFonts w:ascii="Cambria" w:eastAsia="Cambria" w:hAnsi="Cambria" w:cs="Cambria"/>
          <w:b/>
          <w:bCs/>
          <w:sz w:val="26"/>
          <w:szCs w:val="26"/>
        </w:rPr>
      </w:pPr>
      <w:r w:rsidRPr="00E97418">
        <w:rPr>
          <w:rFonts w:ascii="Cambria" w:eastAsia="Cambria" w:hAnsi="Cambria" w:cs="Cambria"/>
          <w:b/>
          <w:bCs/>
          <w:sz w:val="26"/>
          <w:szCs w:val="26"/>
        </w:rPr>
        <w:t>286617, Донецкая Народная Республика, Г.О. ТОРЕЗ, Г. ТОРЕЗ, МКР. 4-Й</w:t>
      </w:r>
    </w:p>
    <w:p w14:paraId="0F512D3B" w14:textId="77777777" w:rsidR="00FA0A98" w:rsidRDefault="00FA0A98" w:rsidP="004A53E3">
      <w:pPr>
        <w:pStyle w:val="50"/>
        <w:framePr w:w="8191" w:h="2266" w:hRule="exact" w:wrap="none" w:vAnchor="page" w:hAnchor="page" w:x="2026" w:y="13776"/>
        <w:shd w:val="clear" w:color="auto" w:fill="auto"/>
        <w:spacing w:after="0" w:line="260" w:lineRule="exact"/>
        <w:jc w:val="center"/>
      </w:pPr>
    </w:p>
    <w:p w14:paraId="6CFBCBA3" w14:textId="77777777" w:rsidR="005E17F5" w:rsidRDefault="005E17F5">
      <w:pPr>
        <w:rPr>
          <w:sz w:val="2"/>
          <w:szCs w:val="2"/>
        </w:rPr>
      </w:pPr>
    </w:p>
    <w:p w14:paraId="3BBACFC5" w14:textId="2B6C18AF" w:rsidR="00FA0A98" w:rsidRDefault="00FA0A98">
      <w:pPr>
        <w:rPr>
          <w:sz w:val="2"/>
          <w:szCs w:val="2"/>
        </w:rPr>
        <w:sectPr w:rsidR="00FA0A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8C196FB" w14:textId="7BDE76E8" w:rsidR="005E17F5" w:rsidRPr="005E3321" w:rsidRDefault="005E3321" w:rsidP="00464994">
      <w:pPr>
        <w:pStyle w:val="22"/>
        <w:framePr w:w="10351" w:h="14926" w:hRule="exact" w:wrap="none" w:vAnchor="page" w:hAnchor="page" w:x="1048" w:y="1448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40" w:lineRule="auto"/>
        <w:ind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1. </w:t>
      </w:r>
      <w:r w:rsidR="00FB6113" w:rsidRPr="005E3321">
        <w:rPr>
          <w:rFonts w:ascii="Times New Roman" w:hAnsi="Times New Roman" w:cs="Times New Roman"/>
          <w:sz w:val="24"/>
          <w:szCs w:val="24"/>
        </w:rPr>
        <w:t>Организация участвует в программе модернизации первичного звена</w:t>
      </w:r>
      <w:r w:rsidR="00FB6113" w:rsidRPr="005E33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6113" w:rsidRPr="00BD2181">
        <w:rPr>
          <w:rFonts w:ascii="Times New Roman" w:hAnsi="Times New Roman" w:cs="Times New Roman"/>
          <w:b/>
          <w:sz w:val="24"/>
          <w:szCs w:val="24"/>
        </w:rPr>
        <w:t>Да</w:t>
      </w:r>
    </w:p>
    <w:p w14:paraId="05C9C991" w14:textId="77777777" w:rsidR="005E3321" w:rsidRPr="005E3321" w:rsidRDefault="005E3321" w:rsidP="00464994">
      <w:pPr>
        <w:pStyle w:val="22"/>
        <w:framePr w:w="10351" w:h="14926" w:hRule="exact" w:wrap="none" w:vAnchor="page" w:hAnchor="page" w:x="1048" w:y="1448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40" w:lineRule="auto"/>
        <w:ind w:hanging="300"/>
        <w:rPr>
          <w:rFonts w:ascii="Times New Roman" w:hAnsi="Times New Roman" w:cs="Times New Roman"/>
          <w:sz w:val="24"/>
          <w:szCs w:val="24"/>
        </w:rPr>
      </w:pPr>
    </w:p>
    <w:p w14:paraId="294683DD" w14:textId="7F31DAA6" w:rsidR="005E17F5" w:rsidRPr="00B2331E" w:rsidRDefault="005E3321" w:rsidP="00464994">
      <w:pPr>
        <w:pStyle w:val="22"/>
        <w:framePr w:w="10351" w:h="14926" w:hRule="exact" w:wrap="none" w:vAnchor="page" w:hAnchor="page" w:x="1048" w:y="1448"/>
        <w:numPr>
          <w:ilvl w:val="1"/>
          <w:numId w:val="1"/>
        </w:numPr>
        <w:shd w:val="clear" w:color="auto" w:fill="auto"/>
        <w:tabs>
          <w:tab w:val="left" w:pos="840"/>
        </w:tabs>
        <w:spacing w:before="0" w:after="0" w:line="240" w:lineRule="auto"/>
        <w:ind w:hanging="4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FB6113" w:rsidRPr="00B2331E">
        <w:rPr>
          <w:rFonts w:ascii="Times New Roman" w:hAnsi="Times New Roman" w:cs="Times New Roman"/>
          <w:color w:val="auto"/>
          <w:sz w:val="24"/>
          <w:szCs w:val="24"/>
        </w:rPr>
        <w:t>Организация оказывает первичную медико-санитарную помощь гражданам по территориально-участковому</w:t>
      </w:r>
      <w:r w:rsidRPr="00B233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6113" w:rsidRPr="00B2331E">
        <w:rPr>
          <w:rFonts w:ascii="Times New Roman" w:hAnsi="Times New Roman" w:cs="Times New Roman"/>
          <w:color w:val="auto"/>
          <w:sz w:val="24"/>
          <w:szCs w:val="24"/>
        </w:rPr>
        <w:t>принципу, предусматривающему формирование групп обслуживаемого населения по месту жительства, месту</w:t>
      </w:r>
      <w:r w:rsidRPr="00B233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6113" w:rsidRPr="00B2331E">
        <w:rPr>
          <w:rFonts w:ascii="Times New Roman" w:hAnsi="Times New Roman" w:cs="Times New Roman"/>
          <w:color w:val="auto"/>
          <w:sz w:val="24"/>
          <w:szCs w:val="24"/>
        </w:rPr>
        <w:t>работы или учебы с учетом положений статьи 21 федерального закона «Об основах охраны здоровья граждан</w:t>
      </w:r>
      <w:r w:rsidRPr="00B233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6113" w:rsidRPr="00B2331E">
        <w:rPr>
          <w:rFonts w:ascii="Times New Roman" w:hAnsi="Times New Roman" w:cs="Times New Roman"/>
          <w:color w:val="auto"/>
          <w:sz w:val="24"/>
          <w:szCs w:val="24"/>
        </w:rPr>
        <w:t>Российской Федерации»</w:t>
      </w:r>
    </w:p>
    <w:p w14:paraId="476EE677" w14:textId="646B43C1" w:rsidR="00B2331E" w:rsidRPr="00BD2181" w:rsidRDefault="00B2331E" w:rsidP="00B2331E">
      <w:pPr>
        <w:pStyle w:val="22"/>
        <w:framePr w:w="10351" w:h="14926" w:hRule="exact" w:wrap="none" w:vAnchor="page" w:hAnchor="page" w:x="1048" w:y="1448"/>
        <w:numPr>
          <w:ilvl w:val="0"/>
          <w:numId w:val="9"/>
        </w:numPr>
        <w:shd w:val="clear" w:color="auto" w:fill="auto"/>
        <w:tabs>
          <w:tab w:val="left" w:pos="364"/>
        </w:tabs>
        <w:spacing w:before="0" w:after="0" w:line="240" w:lineRule="auto"/>
        <w:ind w:hanging="300"/>
        <w:rPr>
          <w:rFonts w:ascii="Times New Roman" w:hAnsi="Times New Roman" w:cs="Times New Roman"/>
          <w:color w:val="auto"/>
          <w:sz w:val="24"/>
          <w:szCs w:val="24"/>
        </w:rPr>
      </w:pPr>
      <w:r w:rsidRPr="00B2331E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Pr="00BD2181">
        <w:rPr>
          <w:rFonts w:ascii="Times New Roman" w:hAnsi="Times New Roman" w:cs="Times New Roman"/>
          <w:b/>
          <w:color w:val="auto"/>
          <w:sz w:val="24"/>
          <w:szCs w:val="24"/>
        </w:rPr>
        <w:t>Да</w:t>
      </w:r>
    </w:p>
    <w:p w14:paraId="7D97FF1C" w14:textId="77777777" w:rsidR="005E3321" w:rsidRPr="00B2331E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1D296D7" w14:textId="3EC89CA2" w:rsidR="00B2331E" w:rsidRPr="00B2331E" w:rsidRDefault="005E3321" w:rsidP="00B2331E">
      <w:pPr>
        <w:pStyle w:val="22"/>
        <w:framePr w:w="10351" w:h="14926" w:hRule="exact" w:wrap="none" w:vAnchor="page" w:hAnchor="page" w:x="1048" w:y="1448"/>
        <w:numPr>
          <w:ilvl w:val="0"/>
          <w:numId w:val="1"/>
        </w:numPr>
        <w:shd w:val="clear" w:color="auto" w:fill="auto"/>
        <w:tabs>
          <w:tab w:val="left" w:pos="364"/>
        </w:tabs>
        <w:spacing w:before="0" w:after="0" w:line="240" w:lineRule="auto"/>
        <w:ind w:hanging="300"/>
        <w:rPr>
          <w:rFonts w:ascii="Times New Roman" w:hAnsi="Times New Roman" w:cs="Times New Roman"/>
          <w:color w:val="auto"/>
          <w:sz w:val="24"/>
          <w:szCs w:val="24"/>
        </w:rPr>
      </w:pPr>
      <w:r w:rsidRPr="00B2331E">
        <w:rPr>
          <w:rFonts w:ascii="Times New Roman" w:hAnsi="Times New Roman" w:cs="Times New Roman"/>
          <w:color w:val="auto"/>
          <w:sz w:val="24"/>
          <w:szCs w:val="24"/>
        </w:rPr>
        <w:t>1.2. </w:t>
      </w:r>
      <w:r w:rsidR="00FB6113" w:rsidRPr="00B2331E">
        <w:rPr>
          <w:rFonts w:ascii="Times New Roman" w:hAnsi="Times New Roman" w:cs="Times New Roman"/>
          <w:color w:val="auto"/>
          <w:sz w:val="24"/>
          <w:szCs w:val="24"/>
        </w:rPr>
        <w:t>Организация имеет прикрепленное население</w:t>
      </w:r>
      <w:r w:rsidR="00FB6113" w:rsidRPr="00B2331E">
        <w:rPr>
          <w:rFonts w:ascii="Times New Roman" w:hAnsi="Times New Roman" w:cs="Times New Roman"/>
          <w:color w:val="auto"/>
          <w:sz w:val="24"/>
          <w:szCs w:val="24"/>
        </w:rPr>
        <w:br/>
      </w:r>
      <w:r w:rsidR="00B2331E" w:rsidRPr="00B2331E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B2331E" w:rsidRPr="00B2331E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Да</w:t>
      </w:r>
    </w:p>
    <w:p w14:paraId="11A89DE7" w14:textId="36F1A8D2" w:rsidR="005E3321" w:rsidRPr="00B2331E" w:rsidRDefault="005E3321" w:rsidP="00AF6D41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84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BE5C1F" w14:textId="3FF19828" w:rsidR="005E17F5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FB6113" w:rsidRPr="005E3321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14:paraId="745812FF" w14:textId="77777777" w:rsidR="00B62621" w:rsidRPr="00861013" w:rsidRDefault="00B62621" w:rsidP="00B62621">
      <w:pPr>
        <w:framePr w:w="10351" w:h="14926" w:hRule="exact" w:wrap="none" w:vAnchor="page" w:hAnchor="page" w:x="1048" w:y="1448"/>
        <w:rPr>
          <w:rFonts w:ascii="Times New Roman" w:hAnsi="Times New Roman" w:cs="Times New Roman"/>
          <w:b/>
          <w:bCs/>
        </w:rPr>
      </w:pPr>
      <w:r w:rsidRPr="00861013">
        <w:rPr>
          <w:rFonts w:ascii="Times New Roman" w:hAnsi="Times New Roman" w:cs="Times New Roman"/>
          <w:b/>
          <w:bCs/>
        </w:rPr>
        <w:t>ТОРЕЗСКАЯ ЦЕНТРАЛЬНАЯ ГОРОДСКАЯ БОЛЬНИЦА</w:t>
      </w:r>
    </w:p>
    <w:p w14:paraId="32B49AA9" w14:textId="77777777" w:rsidR="005E3321" w:rsidRPr="00B62621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E87BE3" w14:textId="538729F0" w:rsidR="00B62621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FB6113" w:rsidRPr="005E3321">
        <w:rPr>
          <w:rFonts w:ascii="Times New Roman" w:hAnsi="Times New Roman" w:cs="Times New Roman"/>
          <w:sz w:val="24"/>
          <w:szCs w:val="24"/>
        </w:rPr>
        <w:t>Сокращённое наименование</w:t>
      </w:r>
      <w:r w:rsidR="00B62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98A9" w14:textId="0360BA60" w:rsidR="00B62621" w:rsidRPr="00861013" w:rsidRDefault="00B626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013">
        <w:rPr>
          <w:rFonts w:ascii="Times New Roman" w:eastAsia="Tahoma" w:hAnsi="Times New Roman" w:cs="Times New Roman"/>
          <w:b/>
          <w:bCs/>
          <w:spacing w:val="0"/>
          <w:sz w:val="24"/>
          <w:szCs w:val="24"/>
        </w:rPr>
        <w:t>ТОРЕЗСКАЯ</w:t>
      </w:r>
      <w:r w:rsidR="00561E3C" w:rsidRPr="00861013">
        <w:rPr>
          <w:rFonts w:ascii="Times New Roman" w:eastAsia="Tahoma" w:hAnsi="Times New Roman" w:cs="Times New Roman"/>
          <w:b/>
          <w:bCs/>
          <w:spacing w:val="0"/>
          <w:sz w:val="24"/>
          <w:szCs w:val="24"/>
        </w:rPr>
        <w:t xml:space="preserve"> ЦГБ  </w:t>
      </w:r>
    </w:p>
    <w:p w14:paraId="0ACDD35C" w14:textId="77777777" w:rsidR="005E3321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5322FAA" w14:textId="1D187286" w:rsidR="005E17F5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FB6113" w:rsidRPr="005E3321">
        <w:rPr>
          <w:rFonts w:ascii="Times New Roman" w:hAnsi="Times New Roman" w:cs="Times New Roman"/>
          <w:sz w:val="24"/>
          <w:szCs w:val="24"/>
        </w:rPr>
        <w:t>Код причины постановки на учет (КПП) организации</w:t>
      </w:r>
    </w:p>
    <w:p w14:paraId="0A659037" w14:textId="58DF05A9" w:rsidR="00BC4124" w:rsidRPr="00861013" w:rsidRDefault="00BC4124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eastAsia="Tahoma" w:hAnsi="Times New Roman" w:cs="Times New Roman"/>
          <w:b/>
          <w:bCs/>
          <w:spacing w:val="0"/>
          <w:sz w:val="24"/>
          <w:szCs w:val="24"/>
        </w:rPr>
      </w:pPr>
      <w:r w:rsidRPr="00861013">
        <w:rPr>
          <w:rFonts w:ascii="Times New Roman" w:eastAsia="Tahoma" w:hAnsi="Times New Roman" w:cs="Times New Roman"/>
          <w:b/>
          <w:bCs/>
          <w:spacing w:val="0"/>
          <w:sz w:val="24"/>
          <w:szCs w:val="24"/>
        </w:rPr>
        <w:t>930401001</w:t>
      </w:r>
    </w:p>
    <w:p w14:paraId="667C7B4B" w14:textId="77777777" w:rsidR="005E3321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92CEED" w14:textId="4DEE371A" w:rsidR="005E17F5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FB6113" w:rsidRPr="005E332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 организации</w:t>
      </w:r>
    </w:p>
    <w:p w14:paraId="2B193C68" w14:textId="0D542CB1" w:rsidR="005E3321" w:rsidRPr="00861013" w:rsidRDefault="00561E3C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eastAsia="Tahoma" w:hAnsi="Times New Roman" w:cs="Times New Roman"/>
          <w:b/>
          <w:bCs/>
          <w:spacing w:val="0"/>
          <w:sz w:val="24"/>
          <w:szCs w:val="24"/>
        </w:rPr>
      </w:pPr>
      <w:r w:rsidRPr="00861013">
        <w:rPr>
          <w:rFonts w:ascii="Times New Roman" w:eastAsia="Tahoma" w:hAnsi="Times New Roman" w:cs="Times New Roman"/>
          <w:b/>
          <w:bCs/>
          <w:spacing w:val="0"/>
          <w:sz w:val="24"/>
          <w:szCs w:val="24"/>
        </w:rPr>
        <w:t>1229300085585</w:t>
      </w:r>
    </w:p>
    <w:p w14:paraId="022F2140" w14:textId="77777777" w:rsidR="005E3321" w:rsidRPr="005E3321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1B41F4" w14:textId="46C4B1AB" w:rsidR="005E17F5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FB6113" w:rsidRPr="00C83879">
        <w:rPr>
          <w:rFonts w:ascii="Times New Roman" w:eastAsia="Tahoma" w:hAnsi="Times New Roman" w:cs="Times New Roman"/>
          <w:spacing w:val="0"/>
          <w:sz w:val="24"/>
          <w:szCs w:val="24"/>
        </w:rPr>
        <w:t>Идентификационный</w:t>
      </w:r>
      <w:r w:rsidR="00FB6113" w:rsidRPr="005E3321">
        <w:rPr>
          <w:rFonts w:ascii="Times New Roman" w:hAnsi="Times New Roman" w:cs="Times New Roman"/>
          <w:sz w:val="24"/>
          <w:szCs w:val="24"/>
        </w:rPr>
        <w:t xml:space="preserve"> номер налогоплательщика (ИНН) организации</w:t>
      </w:r>
    </w:p>
    <w:p w14:paraId="61BE2633" w14:textId="173829BD" w:rsidR="005E3321" w:rsidRPr="00861013" w:rsidRDefault="00561E3C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eastAsia="Tahoma" w:hAnsi="Times New Roman" w:cs="Times New Roman"/>
          <w:b/>
          <w:bCs/>
          <w:spacing w:val="0"/>
          <w:sz w:val="24"/>
          <w:szCs w:val="24"/>
        </w:rPr>
      </w:pPr>
      <w:r w:rsidRPr="00861013">
        <w:rPr>
          <w:rFonts w:ascii="Times New Roman" w:eastAsia="Tahoma" w:hAnsi="Times New Roman" w:cs="Times New Roman"/>
          <w:b/>
          <w:bCs/>
          <w:spacing w:val="0"/>
          <w:sz w:val="24"/>
          <w:szCs w:val="24"/>
        </w:rPr>
        <w:t>9304011650</w:t>
      </w:r>
    </w:p>
    <w:p w14:paraId="56CC6D55" w14:textId="77777777" w:rsidR="005E3321" w:rsidRPr="005E3321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8B4AEA" w14:textId="02E0C311" w:rsidR="005E17F5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FB6113" w:rsidRPr="005E3321">
        <w:rPr>
          <w:rFonts w:ascii="Times New Roman" w:hAnsi="Times New Roman" w:cs="Times New Roman"/>
          <w:sz w:val="24"/>
          <w:szCs w:val="24"/>
        </w:rPr>
        <w:t>Ведомственная принадлежность организации</w:t>
      </w:r>
    </w:p>
    <w:p w14:paraId="29C5E892" w14:textId="13C5DCDD" w:rsidR="005E3321" w:rsidRPr="00861013" w:rsidRDefault="009E6ED0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Органы исполнительной власти субъектов Российской Федерации, осуществляющие функции в области здравоохранения </w:t>
      </w:r>
    </w:p>
    <w:p w14:paraId="287802BB" w14:textId="5762B8B9" w:rsidR="005E3321" w:rsidRPr="005E3321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0D83AC" w14:textId="46A652DC" w:rsidR="005E17F5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FB6113" w:rsidRPr="005E3321">
        <w:rPr>
          <w:rFonts w:ascii="Times New Roman" w:hAnsi="Times New Roman" w:cs="Times New Roman"/>
          <w:sz w:val="24"/>
          <w:szCs w:val="24"/>
        </w:rPr>
        <w:t>Регион</w:t>
      </w:r>
    </w:p>
    <w:p w14:paraId="648118C0" w14:textId="6A9F279B" w:rsidR="005E3321" w:rsidRPr="00861013" w:rsidRDefault="00C83879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013">
        <w:rPr>
          <w:rFonts w:ascii="Times New Roman" w:hAnsi="Times New Roman" w:cs="Times New Roman"/>
          <w:b/>
          <w:bCs/>
          <w:sz w:val="24"/>
          <w:szCs w:val="24"/>
        </w:rPr>
        <w:t>Донецкая Народная Республика</w:t>
      </w:r>
    </w:p>
    <w:p w14:paraId="479F7197" w14:textId="77777777" w:rsidR="005E3321" w:rsidRPr="005E3321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AD580A7" w14:textId="62AB0B61" w:rsidR="005E17F5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FB6113" w:rsidRPr="005E3321">
        <w:rPr>
          <w:rFonts w:ascii="Times New Roman" w:hAnsi="Times New Roman" w:cs="Times New Roman"/>
          <w:sz w:val="24"/>
          <w:szCs w:val="24"/>
        </w:rPr>
        <w:t>Адрес</w:t>
      </w:r>
    </w:p>
    <w:p w14:paraId="658BC3CF" w14:textId="77777777" w:rsidR="00C83879" w:rsidRPr="00861013" w:rsidRDefault="00C83879" w:rsidP="00C83879">
      <w:pPr>
        <w:framePr w:w="10351" w:h="14926" w:hRule="exact" w:wrap="none" w:vAnchor="page" w:hAnchor="page" w:x="1048" w:y="1448"/>
        <w:rPr>
          <w:rFonts w:ascii="Times New Roman" w:eastAsia="Cambria" w:hAnsi="Times New Roman" w:cs="Times New Roman"/>
          <w:b/>
          <w:bCs/>
          <w:spacing w:val="-10"/>
        </w:rPr>
      </w:pPr>
      <w:r w:rsidRPr="00861013">
        <w:rPr>
          <w:rFonts w:ascii="Times New Roman" w:eastAsia="Cambria" w:hAnsi="Times New Roman" w:cs="Times New Roman"/>
          <w:b/>
          <w:bCs/>
          <w:spacing w:val="-10"/>
        </w:rPr>
        <w:t>286617, Донецкая Народная Республика, Г.О. ТОРЕЗ, Г. ТОРЕЗ, МКР. 4-Й</w:t>
      </w:r>
    </w:p>
    <w:p w14:paraId="279AA4C8" w14:textId="77777777" w:rsidR="00C83879" w:rsidRDefault="00C83879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36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0C7F18" w14:textId="72293A79" w:rsidR="005E17F5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41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FB6113" w:rsidRPr="005E3321">
        <w:rPr>
          <w:rFonts w:ascii="Times New Roman" w:hAnsi="Times New Roman" w:cs="Times New Roman"/>
          <w:sz w:val="24"/>
          <w:szCs w:val="24"/>
        </w:rPr>
        <w:t>Вид деятельности</w:t>
      </w:r>
    </w:p>
    <w:p w14:paraId="5B3DA6D1" w14:textId="77777777" w:rsidR="002D5EB0" w:rsidRPr="001607FD" w:rsidRDefault="002D5EB0" w:rsidP="002D5EB0">
      <w:pPr>
        <w:framePr w:w="10351" w:h="14926" w:hRule="exact" w:wrap="none" w:vAnchor="page" w:hAnchor="page" w:x="1048" w:y="1448"/>
        <w:autoSpaceDE w:val="0"/>
        <w:autoSpaceDN w:val="0"/>
        <w:adjustRightInd w:val="0"/>
        <w:ind w:right="79"/>
        <w:jc w:val="both"/>
        <w:rPr>
          <w:rFonts w:ascii="Times New Roman" w:eastAsia="Cambria" w:hAnsi="Times New Roman" w:cs="Times New Roman"/>
          <w:b/>
          <w:bCs/>
          <w:color w:val="auto"/>
          <w:spacing w:val="-10"/>
        </w:rPr>
      </w:pPr>
      <w:r w:rsidRPr="001607FD">
        <w:rPr>
          <w:rFonts w:ascii="Times New Roman" w:eastAsia="Cambria" w:hAnsi="Times New Roman" w:cs="Times New Roman"/>
          <w:b/>
          <w:bCs/>
          <w:color w:val="auto"/>
          <w:spacing w:val="-10"/>
        </w:rPr>
        <w:t>86.21 Общая врачебная практика</w:t>
      </w:r>
    </w:p>
    <w:p w14:paraId="67357CD6" w14:textId="77777777" w:rsidR="002D5EB0" w:rsidRPr="001607FD" w:rsidRDefault="002D5EB0" w:rsidP="002D5EB0">
      <w:pPr>
        <w:framePr w:w="10351" w:h="14926" w:hRule="exact" w:wrap="none" w:vAnchor="page" w:hAnchor="page" w:x="1048" w:y="1448"/>
        <w:autoSpaceDE w:val="0"/>
        <w:autoSpaceDN w:val="0"/>
        <w:adjustRightInd w:val="0"/>
        <w:ind w:right="79"/>
        <w:jc w:val="both"/>
        <w:rPr>
          <w:rFonts w:ascii="Times New Roman" w:eastAsia="Cambria" w:hAnsi="Times New Roman" w:cs="Times New Roman"/>
          <w:b/>
          <w:bCs/>
          <w:color w:val="auto"/>
          <w:spacing w:val="-10"/>
        </w:rPr>
      </w:pPr>
      <w:r w:rsidRPr="001607FD">
        <w:rPr>
          <w:rFonts w:ascii="Times New Roman" w:eastAsia="Cambria" w:hAnsi="Times New Roman" w:cs="Times New Roman"/>
          <w:b/>
          <w:bCs/>
          <w:color w:val="auto"/>
          <w:spacing w:val="-10"/>
        </w:rPr>
        <w:t>86.22 Специальная врачебная практика</w:t>
      </w:r>
    </w:p>
    <w:p w14:paraId="0A030094" w14:textId="77777777" w:rsidR="002D5EB0" w:rsidRPr="001607FD" w:rsidRDefault="002D5EB0" w:rsidP="002D5EB0">
      <w:pPr>
        <w:framePr w:w="10351" w:h="14926" w:hRule="exact" w:wrap="none" w:vAnchor="page" w:hAnchor="page" w:x="1048" w:y="1448"/>
        <w:autoSpaceDE w:val="0"/>
        <w:autoSpaceDN w:val="0"/>
        <w:adjustRightInd w:val="0"/>
        <w:ind w:right="79"/>
        <w:jc w:val="both"/>
        <w:rPr>
          <w:rFonts w:ascii="Times New Roman" w:eastAsia="Cambria" w:hAnsi="Times New Roman" w:cs="Times New Roman"/>
          <w:b/>
          <w:bCs/>
          <w:color w:val="auto"/>
          <w:spacing w:val="-10"/>
        </w:rPr>
      </w:pPr>
      <w:r w:rsidRPr="001607FD">
        <w:rPr>
          <w:rFonts w:ascii="Times New Roman" w:eastAsia="Cambria" w:hAnsi="Times New Roman" w:cs="Times New Roman"/>
          <w:b/>
          <w:bCs/>
          <w:color w:val="auto"/>
          <w:spacing w:val="-10"/>
        </w:rPr>
        <w:t>86.23 Стоматологическая практика</w:t>
      </w:r>
    </w:p>
    <w:p w14:paraId="3039D148" w14:textId="77777777" w:rsidR="002D5EB0" w:rsidRPr="001607FD" w:rsidRDefault="002D5EB0" w:rsidP="002D5EB0">
      <w:pPr>
        <w:framePr w:w="10351" w:h="14926" w:hRule="exact" w:wrap="none" w:vAnchor="page" w:hAnchor="page" w:x="1048" w:y="1448"/>
        <w:rPr>
          <w:rFonts w:ascii="Times New Roman" w:eastAsia="Cambria" w:hAnsi="Times New Roman" w:cs="Times New Roman"/>
          <w:b/>
          <w:bCs/>
          <w:color w:val="auto"/>
          <w:spacing w:val="-10"/>
        </w:rPr>
      </w:pPr>
      <w:r w:rsidRPr="001607FD">
        <w:rPr>
          <w:rFonts w:ascii="Times New Roman" w:eastAsia="Cambria" w:hAnsi="Times New Roman" w:cs="Times New Roman"/>
          <w:b/>
          <w:bCs/>
          <w:color w:val="auto"/>
          <w:spacing w:val="-10"/>
        </w:rPr>
        <w:t xml:space="preserve">86.90 Деятельность в области медицины прочая  </w:t>
      </w:r>
    </w:p>
    <w:p w14:paraId="3A6A055A" w14:textId="77777777" w:rsidR="005E3321" w:rsidRPr="001607FD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41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05C1435" w14:textId="4CB8D739" w:rsidR="005E3321" w:rsidRPr="002342FD" w:rsidRDefault="005E332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41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42FD">
        <w:rPr>
          <w:rFonts w:ascii="Times New Roman" w:hAnsi="Times New Roman" w:cs="Times New Roman"/>
          <w:color w:val="auto"/>
          <w:sz w:val="24"/>
          <w:szCs w:val="24"/>
        </w:rPr>
        <w:t>10.1</w:t>
      </w:r>
      <w:r w:rsidR="001607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42FD">
        <w:rPr>
          <w:rFonts w:ascii="Times New Roman" w:hAnsi="Times New Roman" w:cs="Times New Roman"/>
          <w:color w:val="auto"/>
          <w:sz w:val="24"/>
          <w:szCs w:val="24"/>
        </w:rPr>
        <w:t>Тип организации, оказывающ</w:t>
      </w:r>
      <w:r w:rsidR="00464994" w:rsidRPr="002342FD">
        <w:rPr>
          <w:rFonts w:ascii="Times New Roman" w:hAnsi="Times New Roman" w:cs="Times New Roman"/>
          <w:color w:val="auto"/>
          <w:sz w:val="24"/>
          <w:szCs w:val="24"/>
        </w:rPr>
        <w:t>ей первичную медико-санитарную помощь, согласно</w:t>
      </w:r>
      <w:r w:rsidR="00464994" w:rsidRPr="002342FD">
        <w:rPr>
          <w:rFonts w:ascii="Times New Roman" w:hAnsi="Times New Roman" w:cs="Times New Roman"/>
          <w:color w:val="auto"/>
          <w:sz w:val="24"/>
          <w:szCs w:val="24"/>
        </w:rPr>
        <w:br/>
        <w:t>федеральному статистическому наблюдению</w:t>
      </w:r>
    </w:p>
    <w:p w14:paraId="40A004A6" w14:textId="1FD70D21" w:rsidR="00464994" w:rsidRPr="001607FD" w:rsidRDefault="00BD2181" w:rsidP="00464994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41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607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Центральная городская больница </w:t>
      </w:r>
    </w:p>
    <w:p w14:paraId="32F68428" w14:textId="0568C2B7" w:rsidR="00464994" w:rsidRPr="00464994" w:rsidRDefault="00464994" w:rsidP="009201A2">
      <w:pPr>
        <w:pStyle w:val="22"/>
        <w:framePr w:w="10351" w:h="14926" w:hRule="exact" w:wrap="none" w:vAnchor="page" w:hAnchor="page" w:x="1048" w:y="1448"/>
        <w:shd w:val="clear" w:color="auto" w:fill="auto"/>
        <w:tabs>
          <w:tab w:val="left" w:pos="41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638BA63" w14:textId="77777777" w:rsidR="005E17F5" w:rsidRPr="005E3321" w:rsidRDefault="005E17F5" w:rsidP="005E3321">
      <w:pPr>
        <w:rPr>
          <w:rFonts w:ascii="Times New Roman" w:hAnsi="Times New Roman" w:cs="Times New Roman"/>
        </w:rPr>
        <w:sectPr w:rsidR="005E17F5" w:rsidRPr="005E33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9534939" w14:textId="77777777" w:rsidR="0011603D" w:rsidRDefault="00464994" w:rsidP="005E33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02796711" w14:textId="07C6FF06" w:rsidR="009201A2" w:rsidRDefault="009201A2" w:rsidP="00975587">
      <w:pPr>
        <w:pStyle w:val="22"/>
        <w:shd w:val="clear" w:color="auto" w:fill="auto"/>
        <w:tabs>
          <w:tab w:val="left" w:pos="41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Профиль оказания медицинской помощи</w:t>
      </w:r>
      <w:r w:rsidR="0097558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перечислить)</w:t>
      </w:r>
    </w:p>
    <w:tbl>
      <w:tblPr>
        <w:tblW w:w="6755" w:type="dxa"/>
        <w:jc w:val="center"/>
        <w:tblLook w:val="04A0" w:firstRow="1" w:lastRow="0" w:firstColumn="1" w:lastColumn="0" w:noHBand="0" w:noVBand="1"/>
      </w:tblPr>
      <w:tblGrid>
        <w:gridCol w:w="6755"/>
      </w:tblGrid>
      <w:tr w:rsidR="00975587" w:rsidRPr="00F35C70" w14:paraId="22E864CA" w14:textId="77777777" w:rsidTr="00975587">
        <w:trPr>
          <w:trHeight w:val="405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C109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75587" w:rsidRPr="00F35C70" w14:paraId="68A7241C" w14:textId="77777777" w:rsidTr="00975587">
        <w:trPr>
          <w:trHeight w:val="513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E48AE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 оказании первичной врачебной медико-санитарной помощи в амбулаторных условиях по:</w:t>
            </w:r>
          </w:p>
        </w:tc>
      </w:tr>
      <w:tr w:rsidR="00975587" w:rsidRPr="00F35C70" w14:paraId="7684C5C2" w14:textId="77777777" w:rsidTr="00975587">
        <w:trPr>
          <w:trHeight w:val="51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AD11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организации здравоохранения и общественному здоровью, эпидемиологии</w:t>
            </w:r>
          </w:p>
        </w:tc>
      </w:tr>
      <w:tr w:rsidR="00975587" w:rsidRPr="00F35C70" w14:paraId="1AE8E5B6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D5A2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терапии</w:t>
            </w:r>
          </w:p>
        </w:tc>
      </w:tr>
      <w:tr w:rsidR="00975587" w:rsidRPr="00F35C70" w14:paraId="3D810EA1" w14:textId="77777777" w:rsidTr="00975587">
        <w:trPr>
          <w:trHeight w:val="445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8D2E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 оказании первичной врачебной медико-санитарной помощи в условиях дневного стационара по:</w:t>
            </w:r>
          </w:p>
        </w:tc>
      </w:tr>
      <w:tr w:rsidR="00975587" w:rsidRPr="00F35C70" w14:paraId="681FB7CE" w14:textId="77777777" w:rsidTr="00975587">
        <w:trPr>
          <w:trHeight w:val="806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469E7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975587" w:rsidRPr="00F35C70" w14:paraId="03C5F498" w14:textId="77777777" w:rsidTr="00975587">
        <w:trPr>
          <w:trHeight w:val="51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B2DB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акушерству и гинекологии (искусственному прерыванию беременности)</w:t>
            </w:r>
          </w:p>
        </w:tc>
      </w:tr>
      <w:tr w:rsidR="00975587" w:rsidRPr="00F35C70" w14:paraId="1F53EEF4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E5D4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гастроэнтерологии</w:t>
            </w:r>
          </w:p>
        </w:tc>
      </w:tr>
      <w:tr w:rsidR="00975587" w:rsidRPr="00F35C70" w14:paraId="5B6A6706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1772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дерматовенерологии</w:t>
            </w:r>
          </w:p>
        </w:tc>
      </w:tr>
      <w:tr w:rsidR="00975587" w:rsidRPr="00F35C70" w14:paraId="49952E9F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B8CCC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детской кардиологии</w:t>
            </w:r>
          </w:p>
        </w:tc>
      </w:tr>
      <w:tr w:rsidR="00975587" w:rsidRPr="00F35C70" w14:paraId="3CD496E3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DA2A0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кардиологии</w:t>
            </w:r>
          </w:p>
        </w:tc>
      </w:tr>
      <w:tr w:rsidR="00975587" w:rsidRPr="00F35C70" w14:paraId="2D021AF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2187D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клинической лабораторной диагностике</w:t>
            </w:r>
          </w:p>
        </w:tc>
      </w:tr>
      <w:tr w:rsidR="00975587" w:rsidRPr="00F35C70" w14:paraId="0A4C85CC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BE77D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лечебной физкультуре</w:t>
            </w:r>
          </w:p>
        </w:tc>
      </w:tr>
      <w:tr w:rsidR="00975587" w:rsidRPr="00F35C70" w14:paraId="76ACEBDA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F1B09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медицинской микробиологии</w:t>
            </w:r>
          </w:p>
        </w:tc>
      </w:tr>
      <w:tr w:rsidR="00975587" w:rsidRPr="00F35C70" w14:paraId="0AC1F9CD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0767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медицинской статистике</w:t>
            </w:r>
          </w:p>
        </w:tc>
      </w:tr>
      <w:tr w:rsidR="00975587" w:rsidRPr="00F35C70" w14:paraId="7888E67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429E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неврологии</w:t>
            </w:r>
          </w:p>
        </w:tc>
      </w:tr>
      <w:tr w:rsidR="00975587" w:rsidRPr="00F35C70" w14:paraId="731C7012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ADE3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онкологии</w:t>
            </w:r>
          </w:p>
        </w:tc>
      </w:tr>
      <w:tr w:rsidR="00975587" w:rsidRPr="00F35C70" w14:paraId="344A32F4" w14:textId="77777777" w:rsidTr="00975587">
        <w:trPr>
          <w:trHeight w:val="51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8AAB8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организации здравоохранения и общественному здоровью, эпидемиологии</w:t>
            </w:r>
          </w:p>
        </w:tc>
      </w:tr>
      <w:tr w:rsidR="00975587" w:rsidRPr="00F35C70" w14:paraId="3A53B894" w14:textId="77777777" w:rsidTr="00975587">
        <w:trPr>
          <w:trHeight w:val="313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8FB0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оториноларингологии (за исключением кохлеарной имплантации)</w:t>
            </w:r>
          </w:p>
        </w:tc>
      </w:tr>
      <w:tr w:rsidR="00975587" w:rsidRPr="00F35C70" w14:paraId="17CFFA08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768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офтальмологии</w:t>
            </w:r>
          </w:p>
        </w:tc>
      </w:tr>
      <w:tr w:rsidR="00975587" w:rsidRPr="00F35C70" w14:paraId="022AD222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CA54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патологической анатомии</w:t>
            </w:r>
          </w:p>
        </w:tc>
      </w:tr>
      <w:tr w:rsidR="00975587" w:rsidRPr="00F35C70" w14:paraId="707695C5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A7A8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5C70">
              <w:rPr>
                <w:rFonts w:ascii="Times New Roman" w:eastAsia="Times New Roman" w:hAnsi="Times New Roman" w:cs="Times New Roman"/>
              </w:rPr>
              <w:t>профпатологии</w:t>
            </w:r>
            <w:proofErr w:type="spellEnd"/>
          </w:p>
        </w:tc>
      </w:tr>
      <w:tr w:rsidR="00975587" w:rsidRPr="00F35C70" w14:paraId="7D7B50C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3BB0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психиатрии</w:t>
            </w:r>
          </w:p>
        </w:tc>
      </w:tr>
      <w:tr w:rsidR="00975587" w:rsidRPr="00F35C70" w14:paraId="7008D46A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B2D2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психиатрии-наркологии</w:t>
            </w:r>
          </w:p>
        </w:tc>
      </w:tr>
      <w:tr w:rsidR="00975587" w:rsidRPr="00F35C70" w14:paraId="1288E4C8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EA5B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пульмонологии</w:t>
            </w:r>
          </w:p>
        </w:tc>
      </w:tr>
      <w:tr w:rsidR="00975587" w:rsidRPr="00F35C70" w14:paraId="61BDA59B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D172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рентгенологии</w:t>
            </w:r>
          </w:p>
        </w:tc>
      </w:tr>
      <w:tr w:rsidR="00975587" w:rsidRPr="00F35C70" w14:paraId="4252B4D2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26C5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стоматологии терапевтической</w:t>
            </w:r>
          </w:p>
        </w:tc>
      </w:tr>
      <w:tr w:rsidR="00975587" w:rsidRPr="00F35C70" w14:paraId="00221872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6CCF7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травматологии и ортопедии</w:t>
            </w:r>
          </w:p>
        </w:tc>
      </w:tr>
      <w:tr w:rsidR="00975587" w:rsidRPr="00F35C70" w14:paraId="2A3EB745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59556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ультразвуковой диагностике</w:t>
            </w:r>
          </w:p>
        </w:tc>
      </w:tr>
      <w:tr w:rsidR="00975587" w:rsidRPr="00F35C70" w14:paraId="21CCB0FB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728F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урологии</w:t>
            </w:r>
          </w:p>
        </w:tc>
      </w:tr>
      <w:tr w:rsidR="00975587" w:rsidRPr="00F35C70" w14:paraId="7153F84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198E8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физиотерапии</w:t>
            </w:r>
          </w:p>
        </w:tc>
      </w:tr>
      <w:tr w:rsidR="00975587" w:rsidRPr="00F35C70" w14:paraId="49DDC86E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0C4C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фтизиатрии</w:t>
            </w:r>
          </w:p>
        </w:tc>
      </w:tr>
      <w:tr w:rsidR="00975587" w:rsidRPr="00F35C70" w14:paraId="35A155C3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4085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функциональной диагностике</w:t>
            </w:r>
          </w:p>
        </w:tc>
      </w:tr>
      <w:tr w:rsidR="00975587" w:rsidRPr="00F35C70" w14:paraId="50829B22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5058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хирургии</w:t>
            </w:r>
          </w:p>
        </w:tc>
      </w:tr>
      <w:tr w:rsidR="00975587" w:rsidRPr="00F35C70" w14:paraId="1FAF2382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7AD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эндокринологии</w:t>
            </w:r>
          </w:p>
        </w:tc>
      </w:tr>
      <w:tr w:rsidR="00975587" w:rsidRPr="00F35C70" w14:paraId="1EC7D0F3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5F5E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эндоскопии</w:t>
            </w:r>
          </w:p>
        </w:tc>
      </w:tr>
      <w:tr w:rsidR="00975587" w:rsidRPr="00F35C70" w14:paraId="102CE633" w14:textId="77777777" w:rsidTr="00975587">
        <w:trPr>
          <w:trHeight w:val="55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7082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при оказании первичной специализированной медико-санитарной помощи в условиях дневного стационара по:</w:t>
            </w:r>
          </w:p>
        </w:tc>
      </w:tr>
      <w:tr w:rsidR="00975587" w:rsidRPr="00F35C70" w14:paraId="7D358964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7A944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клинической лабораторной диагностике</w:t>
            </w:r>
          </w:p>
        </w:tc>
      </w:tr>
      <w:tr w:rsidR="00975587" w:rsidRPr="00F35C70" w14:paraId="6CC8F723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C745E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лечебной физкультуре</w:t>
            </w:r>
          </w:p>
        </w:tc>
      </w:tr>
      <w:tr w:rsidR="00975587" w:rsidRPr="00F35C70" w14:paraId="6D7D896B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4C7B0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медицинской статистике</w:t>
            </w:r>
          </w:p>
        </w:tc>
      </w:tr>
      <w:tr w:rsidR="00975587" w:rsidRPr="00F35C70" w14:paraId="19DCB810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F5D58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неврологии</w:t>
            </w:r>
          </w:p>
        </w:tc>
      </w:tr>
      <w:tr w:rsidR="00975587" w:rsidRPr="00F35C70" w14:paraId="37603942" w14:textId="77777777" w:rsidTr="00975587">
        <w:trPr>
          <w:trHeight w:val="51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8396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организации здравоохранения и общественному здоровью, эпидемиологии</w:t>
            </w:r>
          </w:p>
        </w:tc>
      </w:tr>
      <w:tr w:rsidR="00975587" w:rsidRPr="00F35C70" w14:paraId="7346D751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1D50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рентгенологии</w:t>
            </w:r>
          </w:p>
        </w:tc>
      </w:tr>
      <w:tr w:rsidR="00975587" w:rsidRPr="00F35C70" w14:paraId="13D24F61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56F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lastRenderedPageBreak/>
              <w:t>физиотерапии</w:t>
            </w:r>
          </w:p>
        </w:tc>
      </w:tr>
      <w:tr w:rsidR="00975587" w:rsidRPr="00F35C70" w14:paraId="14B9D66B" w14:textId="77777777" w:rsidTr="00975587">
        <w:trPr>
          <w:trHeight w:val="773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7335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</w:rPr>
              <w:t>При оказании специализированной, в том числе высокотехнологичной, медицинской помощи</w:t>
            </w:r>
            <w:r w:rsidRPr="00F35C7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F35C70">
              <w:rPr>
                <w:rFonts w:ascii="Times New Roman" w:eastAsia="Times New Roman" w:hAnsi="Times New Roman" w:cs="Times New Roman"/>
                <w:b/>
                <w:bCs/>
                <w:i/>
              </w:rPr>
              <w:t>(Работы заявляются только для стационара и дневного стационара при стационаре)</w:t>
            </w:r>
          </w:p>
        </w:tc>
      </w:tr>
      <w:tr w:rsidR="00975587" w:rsidRPr="00F35C70" w14:paraId="3D7AD403" w14:textId="77777777" w:rsidTr="00975587">
        <w:trPr>
          <w:trHeight w:val="483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56D3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5C70">
              <w:rPr>
                <w:rFonts w:ascii="Times New Roman" w:eastAsia="Times New Roman" w:hAnsi="Times New Roman" w:cs="Times New Roman"/>
                <w:i/>
                <w:iCs/>
              </w:rPr>
              <w:t>при оказании специализированной медицинской помощи в стационарных условиях по:</w:t>
            </w:r>
          </w:p>
        </w:tc>
      </w:tr>
      <w:tr w:rsidR="00975587" w:rsidRPr="00F35C70" w14:paraId="4D72ABF3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9D4B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акушерскому делу</w:t>
            </w:r>
          </w:p>
        </w:tc>
      </w:tr>
      <w:tr w:rsidR="00975587" w:rsidRPr="00F35C70" w14:paraId="067AF769" w14:textId="77777777" w:rsidTr="00975587">
        <w:trPr>
          <w:trHeight w:val="796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68C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975587" w:rsidRPr="00F35C70" w14:paraId="0396F384" w14:textId="77777777" w:rsidTr="00975587">
        <w:trPr>
          <w:trHeight w:val="51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98603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акушерству и гинекологии (искусственному прерыванию беременности)</w:t>
            </w:r>
          </w:p>
        </w:tc>
      </w:tr>
      <w:tr w:rsidR="00975587" w:rsidRPr="00F35C70" w14:paraId="0FD10E2E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85490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анестезиологии и реаниматологии</w:t>
            </w:r>
          </w:p>
        </w:tc>
      </w:tr>
      <w:tr w:rsidR="00975587" w:rsidRPr="00F35C70" w14:paraId="1E129A33" w14:textId="77777777" w:rsidTr="00975587">
        <w:trPr>
          <w:trHeight w:val="222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2B9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вакцинации (проведению профилактических прививок)</w:t>
            </w:r>
          </w:p>
        </w:tc>
      </w:tr>
      <w:tr w:rsidR="00975587" w:rsidRPr="00F35C70" w14:paraId="2E8E17D3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8861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гистологии</w:t>
            </w:r>
          </w:p>
        </w:tc>
      </w:tr>
      <w:tr w:rsidR="00975587" w:rsidRPr="00F35C70" w14:paraId="0DF57387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AF57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детской хирургии</w:t>
            </w:r>
          </w:p>
        </w:tc>
      </w:tr>
      <w:tr w:rsidR="00975587" w:rsidRPr="00F35C70" w14:paraId="57D763EB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494A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инфекционным болезням</w:t>
            </w:r>
          </w:p>
        </w:tc>
      </w:tr>
      <w:tr w:rsidR="00975587" w:rsidRPr="00F35C70" w14:paraId="1A18F36F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E2330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кардиологии</w:t>
            </w:r>
          </w:p>
        </w:tc>
      </w:tr>
      <w:tr w:rsidR="00975587" w:rsidRPr="00F35C70" w14:paraId="06C96DE5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EB9C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клинической лабораторной диагностике</w:t>
            </w:r>
          </w:p>
        </w:tc>
      </w:tr>
      <w:tr w:rsidR="00975587" w:rsidRPr="00F35C70" w14:paraId="068D597D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23EB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клинической фармакологии</w:t>
            </w:r>
          </w:p>
        </w:tc>
      </w:tr>
      <w:tr w:rsidR="00975587" w:rsidRPr="00F35C70" w14:paraId="7BC1874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ACD4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лабораторной диагностике</w:t>
            </w:r>
          </w:p>
        </w:tc>
      </w:tr>
      <w:tr w:rsidR="00975587" w:rsidRPr="00F35C70" w14:paraId="04320F75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8228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лечебной физкультуре</w:t>
            </w:r>
          </w:p>
        </w:tc>
      </w:tr>
      <w:tr w:rsidR="00975587" w:rsidRPr="00F35C70" w14:paraId="21DE588B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E202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медицинской микробиологии</w:t>
            </w:r>
          </w:p>
        </w:tc>
      </w:tr>
      <w:tr w:rsidR="00975587" w:rsidRPr="00F35C70" w14:paraId="44DD0751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3A8B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медицинской статистике</w:t>
            </w:r>
          </w:p>
        </w:tc>
      </w:tr>
      <w:tr w:rsidR="00975587" w:rsidRPr="00F35C70" w14:paraId="004257FC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9D94E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медицинскому массажу</w:t>
            </w:r>
          </w:p>
        </w:tc>
      </w:tr>
      <w:tr w:rsidR="00975587" w:rsidRPr="00F35C70" w14:paraId="034D3A65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0CAB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неврологии</w:t>
            </w:r>
          </w:p>
        </w:tc>
      </w:tr>
      <w:tr w:rsidR="00975587" w:rsidRPr="00F35C70" w14:paraId="7CD755EB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0067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неонатологии</w:t>
            </w:r>
          </w:p>
        </w:tc>
      </w:tr>
      <w:tr w:rsidR="00975587" w:rsidRPr="00F35C70" w14:paraId="1E670C1B" w14:textId="77777777" w:rsidTr="00975587">
        <w:trPr>
          <w:trHeight w:val="51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CB34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организации здравоохранения и общественному здоровью, эпидемиологии</w:t>
            </w:r>
          </w:p>
        </w:tc>
      </w:tr>
      <w:tr w:rsidR="00975587" w:rsidRPr="00F35C70" w14:paraId="3A48D171" w14:textId="77777777" w:rsidTr="00975587">
        <w:trPr>
          <w:trHeight w:val="195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2463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оториноларингологии (за исключением кохлеарной имплантации)</w:t>
            </w:r>
          </w:p>
        </w:tc>
      </w:tr>
      <w:tr w:rsidR="00975587" w:rsidRPr="00F35C70" w14:paraId="359D0387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6A7B7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офтальмологии</w:t>
            </w:r>
          </w:p>
        </w:tc>
      </w:tr>
      <w:tr w:rsidR="00975587" w:rsidRPr="00F35C70" w14:paraId="5ECC237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C13B1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патологической анатомии</w:t>
            </w:r>
          </w:p>
        </w:tc>
      </w:tr>
      <w:tr w:rsidR="00975587" w:rsidRPr="00F35C70" w14:paraId="78859EC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182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педиатрии</w:t>
            </w:r>
          </w:p>
        </w:tc>
      </w:tr>
      <w:tr w:rsidR="00975587" w:rsidRPr="00F35C70" w14:paraId="32B4D11D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BD9F2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реаниматологии</w:t>
            </w:r>
          </w:p>
        </w:tc>
      </w:tr>
      <w:tr w:rsidR="00975587" w:rsidRPr="00F35C70" w14:paraId="09971655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EEA81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рентгенологии</w:t>
            </w:r>
          </w:p>
        </w:tc>
      </w:tr>
      <w:tr w:rsidR="00975587" w:rsidRPr="00F35C70" w14:paraId="2F9B87BE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914B1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сестринскому делу</w:t>
            </w:r>
          </w:p>
        </w:tc>
      </w:tr>
      <w:tr w:rsidR="00975587" w:rsidRPr="00F35C70" w14:paraId="7424D39A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43C9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сестринскому делу в педиатрии</w:t>
            </w:r>
          </w:p>
        </w:tc>
      </w:tr>
      <w:tr w:rsidR="00975587" w:rsidRPr="00F35C70" w14:paraId="0CFD355F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20B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терапии</w:t>
            </w:r>
          </w:p>
        </w:tc>
      </w:tr>
      <w:tr w:rsidR="00975587" w:rsidRPr="00F35C70" w14:paraId="7022511E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C4FE9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травматологии и ортопедии</w:t>
            </w:r>
          </w:p>
        </w:tc>
      </w:tr>
      <w:tr w:rsidR="00975587" w:rsidRPr="00F35C70" w14:paraId="26CBC906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215D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ультразвуковой диагностике</w:t>
            </w:r>
          </w:p>
        </w:tc>
      </w:tr>
      <w:tr w:rsidR="00975587" w:rsidRPr="00F35C70" w14:paraId="6ABF234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4DD00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урологии</w:t>
            </w:r>
          </w:p>
        </w:tc>
      </w:tr>
      <w:tr w:rsidR="00975587" w:rsidRPr="00F35C70" w14:paraId="1E1FC305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F1E08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физиотерапии</w:t>
            </w:r>
          </w:p>
        </w:tc>
      </w:tr>
      <w:tr w:rsidR="00975587" w:rsidRPr="00F35C70" w14:paraId="34FBA02B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CAB7D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функциональной диагностике</w:t>
            </w:r>
          </w:p>
        </w:tc>
      </w:tr>
      <w:tr w:rsidR="00975587" w:rsidRPr="00F35C70" w14:paraId="20C5CA83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1786E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хирургии</w:t>
            </w:r>
          </w:p>
        </w:tc>
      </w:tr>
      <w:tr w:rsidR="00975587" w:rsidRPr="00F35C70" w14:paraId="2662791A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2C954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эндоскопии</w:t>
            </w:r>
          </w:p>
        </w:tc>
      </w:tr>
      <w:tr w:rsidR="00975587" w:rsidRPr="00F35C70" w14:paraId="24B14885" w14:textId="77777777" w:rsidTr="00975587">
        <w:trPr>
          <w:trHeight w:val="481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C8EDC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</w:rPr>
              <w:t>При оказании высокотехнологичной медицинской помощи в условиях дневного стационара по:</w:t>
            </w:r>
          </w:p>
        </w:tc>
      </w:tr>
      <w:tr w:rsidR="00975587" w:rsidRPr="00F35C70" w14:paraId="711EF5DA" w14:textId="77777777" w:rsidTr="00975587">
        <w:trPr>
          <w:trHeight w:val="435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7F93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при оказании высокотехнологичной медицинской помощи в стационарных условиях по:</w:t>
            </w:r>
          </w:p>
        </w:tc>
      </w:tr>
      <w:tr w:rsidR="00975587" w:rsidRPr="00F35C70" w14:paraId="34FC599F" w14:textId="77777777" w:rsidTr="00975587">
        <w:trPr>
          <w:trHeight w:val="641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33CB2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</w:t>
            </w:r>
          </w:p>
        </w:tc>
      </w:tr>
      <w:tr w:rsidR="00975587" w:rsidRPr="00F35C70" w14:paraId="45346362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ADCC6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хирургии</w:t>
            </w:r>
          </w:p>
        </w:tc>
      </w:tr>
      <w:tr w:rsidR="00975587" w:rsidRPr="00F35C70" w14:paraId="31383585" w14:textId="77777777" w:rsidTr="00975587">
        <w:trPr>
          <w:trHeight w:val="179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BE68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При оказании паллиативной медицинской помощи </w:t>
            </w:r>
          </w:p>
        </w:tc>
      </w:tr>
      <w:tr w:rsidR="00975587" w:rsidRPr="00F35C70" w14:paraId="522B16D4" w14:textId="77777777" w:rsidTr="00975587">
        <w:trPr>
          <w:trHeight w:val="455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C658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</w:rPr>
              <w:t>при оказании паллиативной медицинской помощи в стационарных условиях по:</w:t>
            </w:r>
          </w:p>
        </w:tc>
      </w:tr>
      <w:tr w:rsidR="00975587" w:rsidRPr="00F35C70" w14:paraId="39EAE87B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81001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клинической лабораторной диагностике</w:t>
            </w:r>
          </w:p>
        </w:tc>
      </w:tr>
      <w:tr w:rsidR="00975587" w:rsidRPr="00F35C70" w14:paraId="21DD6E50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26E48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лабораторной диагностике</w:t>
            </w:r>
          </w:p>
        </w:tc>
      </w:tr>
      <w:tr w:rsidR="00975587" w:rsidRPr="00F35C70" w14:paraId="7E32CF5D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992D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сестринскому делу</w:t>
            </w:r>
          </w:p>
        </w:tc>
      </w:tr>
      <w:tr w:rsidR="00975587" w:rsidRPr="00F35C70" w14:paraId="70CFA82C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A6B9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терапии</w:t>
            </w:r>
          </w:p>
        </w:tc>
      </w:tr>
      <w:tr w:rsidR="00975587" w:rsidRPr="00F35C70" w14:paraId="76FDDEFC" w14:textId="77777777" w:rsidTr="00975587">
        <w:trPr>
          <w:trHeight w:val="745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BB80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</w:rPr>
              <w:t xml:space="preserve">При обращении донорской крови и (или) ее компонентов в медицинских целях </w:t>
            </w:r>
            <w:r w:rsidRPr="00F35C70">
              <w:rPr>
                <w:rFonts w:ascii="Times New Roman" w:eastAsia="Times New Roman" w:hAnsi="Times New Roman" w:cs="Times New Roman"/>
                <w:b/>
                <w:bCs/>
                <w:i/>
              </w:rPr>
              <w:t>(Работы заявляются только для станций и отделений переливания крови, которые работают с донорами)</w:t>
            </w:r>
          </w:p>
        </w:tc>
      </w:tr>
      <w:tr w:rsidR="00975587" w:rsidRPr="00F35C70" w14:paraId="53351645" w14:textId="77777777" w:rsidTr="00975587">
        <w:trPr>
          <w:trHeight w:val="287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8CCC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заготовке, хранению донорской крови и (или) ее компонентов</w:t>
            </w:r>
          </w:p>
        </w:tc>
      </w:tr>
      <w:tr w:rsidR="00975587" w:rsidRPr="00F35C70" w14:paraId="3F3AAC15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428B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трансфузиологии</w:t>
            </w:r>
          </w:p>
        </w:tc>
      </w:tr>
      <w:tr w:rsidR="00975587" w:rsidRPr="00F35C70" w14:paraId="519F5F6B" w14:textId="77777777" w:rsidTr="00975587">
        <w:trPr>
          <w:trHeight w:val="596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4E4E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</w:rPr>
              <w:t>При проведении медицинских экспертиз организуются и выполняются следующие работы (услуги) по:</w:t>
            </w:r>
          </w:p>
        </w:tc>
      </w:tr>
      <w:tr w:rsidR="00975587" w:rsidRPr="00F35C70" w14:paraId="080EE05F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605F1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экспертизе временной нетрудоспособности</w:t>
            </w:r>
          </w:p>
        </w:tc>
      </w:tr>
      <w:tr w:rsidR="00975587" w:rsidRPr="00F35C70" w14:paraId="04D58671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21466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экспертизе качества медицинской помощи</w:t>
            </w:r>
          </w:p>
        </w:tc>
      </w:tr>
      <w:tr w:rsidR="00975587" w:rsidRPr="00F35C70" w14:paraId="1DFA0B71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8BA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экспертизе профессиональной пригодности</w:t>
            </w:r>
          </w:p>
        </w:tc>
      </w:tr>
      <w:tr w:rsidR="00975587" w:rsidRPr="00F35C70" w14:paraId="625D25A2" w14:textId="77777777" w:rsidTr="00975587">
        <w:trPr>
          <w:trHeight w:val="479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6A9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</w:rPr>
              <w:t>При проведении медицинских осмотров организуются и выполняются следующие работы (услуги) по:</w:t>
            </w:r>
          </w:p>
        </w:tc>
      </w:tr>
      <w:tr w:rsidR="00975587" w:rsidRPr="00F35C70" w14:paraId="4C77CEA4" w14:textId="77777777" w:rsidTr="00975587">
        <w:trPr>
          <w:trHeight w:val="245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49B5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медицинским осмотрам (предварительным, периодическим)</w:t>
            </w:r>
          </w:p>
        </w:tc>
      </w:tr>
      <w:tr w:rsidR="00975587" w:rsidRPr="00F35C70" w14:paraId="7ED3F9BD" w14:textId="77777777" w:rsidTr="00975587">
        <w:trPr>
          <w:trHeight w:val="451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15C05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медицинским осмотрам (</w:t>
            </w:r>
            <w:proofErr w:type="spellStart"/>
            <w:r w:rsidRPr="00F35C70">
              <w:rPr>
                <w:rFonts w:ascii="Times New Roman" w:eastAsia="Times New Roman" w:hAnsi="Times New Roman" w:cs="Times New Roman"/>
              </w:rPr>
              <w:t>предсменным</w:t>
            </w:r>
            <w:proofErr w:type="spellEnd"/>
            <w:r w:rsidRPr="00F35C70">
              <w:rPr>
                <w:rFonts w:ascii="Times New Roman" w:eastAsia="Times New Roman" w:hAnsi="Times New Roman" w:cs="Times New Roman"/>
              </w:rPr>
              <w:t xml:space="preserve">, предрейсовым, </w:t>
            </w:r>
            <w:proofErr w:type="spellStart"/>
            <w:r w:rsidRPr="00F35C70">
              <w:rPr>
                <w:rFonts w:ascii="Times New Roman" w:eastAsia="Times New Roman" w:hAnsi="Times New Roman" w:cs="Times New Roman"/>
              </w:rPr>
              <w:t>послесменным</w:t>
            </w:r>
            <w:proofErr w:type="spellEnd"/>
            <w:r w:rsidRPr="00F35C70">
              <w:rPr>
                <w:rFonts w:ascii="Times New Roman" w:eastAsia="Times New Roman" w:hAnsi="Times New Roman" w:cs="Times New Roman"/>
              </w:rPr>
              <w:t>, послерейсовым)</w:t>
            </w:r>
          </w:p>
        </w:tc>
      </w:tr>
      <w:tr w:rsidR="00975587" w:rsidRPr="00F35C70" w14:paraId="71D1A782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6413D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медицинским осмотрам профилактическим</w:t>
            </w:r>
          </w:p>
        </w:tc>
      </w:tr>
      <w:tr w:rsidR="00975587" w:rsidRPr="00B228C0" w14:paraId="14B5481E" w14:textId="77777777" w:rsidTr="00975587">
        <w:trPr>
          <w:trHeight w:val="208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B136F" w14:textId="77777777" w:rsidR="00975587" w:rsidRPr="00B228C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28C0">
              <w:rPr>
                <w:rFonts w:ascii="Times New Roman" w:eastAsia="Times New Roman" w:hAnsi="Times New Roman" w:cs="Times New Roman"/>
                <w:b/>
                <w:bCs/>
              </w:rPr>
              <w:t xml:space="preserve">При проведении медицинских освидетельствований </w:t>
            </w:r>
          </w:p>
        </w:tc>
      </w:tr>
      <w:tr w:rsidR="00975587" w:rsidRPr="00F35C70" w14:paraId="0031E23A" w14:textId="77777777" w:rsidTr="00975587">
        <w:trPr>
          <w:trHeight w:val="523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01852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медицинскому освидетельствованию кандидатов в усыновители, опекуны (попечители) или приемные родители</w:t>
            </w:r>
          </w:p>
        </w:tc>
      </w:tr>
      <w:tr w:rsidR="00975587" w:rsidRPr="00F35C70" w14:paraId="7EAAEDF4" w14:textId="77777777" w:rsidTr="00975587">
        <w:trPr>
          <w:trHeight w:val="289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341AA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медицинскому освидетельствованию на выявление ВИЧ-инфекции</w:t>
            </w:r>
          </w:p>
        </w:tc>
      </w:tr>
      <w:tr w:rsidR="00975587" w:rsidRPr="00F35C70" w14:paraId="5CE605FD" w14:textId="77777777" w:rsidTr="00975587">
        <w:trPr>
          <w:trHeight w:val="1414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20D53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</w:t>
            </w:r>
          </w:p>
        </w:tc>
      </w:tr>
      <w:tr w:rsidR="00975587" w:rsidRPr="00F35C70" w14:paraId="3C4842BF" w14:textId="77777777" w:rsidTr="00975587">
        <w:trPr>
          <w:trHeight w:val="471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4F7E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 xml:space="preserve">медицинскому освидетельствованию на наличие медицинских противопоказаний к владению оружием </w:t>
            </w:r>
          </w:p>
        </w:tc>
      </w:tr>
      <w:tr w:rsidR="00975587" w:rsidRPr="00F35C70" w14:paraId="58AA81BA" w14:textId="77777777" w:rsidTr="00975587">
        <w:trPr>
          <w:trHeight w:val="521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4374F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медицинскому освидетельствованию на наличие медицинских противопоказаний к управлению транспортным средством</w:t>
            </w:r>
          </w:p>
        </w:tc>
      </w:tr>
      <w:tr w:rsidR="00975587" w:rsidRPr="00F35C70" w14:paraId="11ED9428" w14:textId="77777777" w:rsidTr="00975587">
        <w:trPr>
          <w:trHeight w:val="429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54F3C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медицинскому освидетельствованию на состояние опьянения (алкогольного, наркотического или иного токсического)</w:t>
            </w:r>
          </w:p>
        </w:tc>
      </w:tr>
      <w:tr w:rsidR="00975587" w:rsidRPr="00F35C70" w14:paraId="4F551289" w14:textId="77777777" w:rsidTr="00975587">
        <w:trPr>
          <w:trHeight w:val="30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45F9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психиатрическому освидетельствованию</w:t>
            </w:r>
          </w:p>
        </w:tc>
      </w:tr>
      <w:tr w:rsidR="00975587" w:rsidRPr="00F35C70" w14:paraId="66A455C7" w14:textId="77777777" w:rsidTr="00975587">
        <w:trPr>
          <w:trHeight w:val="483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A3306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5C70">
              <w:rPr>
                <w:rFonts w:ascii="Times New Roman" w:eastAsia="Times New Roman" w:hAnsi="Times New Roman" w:cs="Times New Roman"/>
                <w:b/>
                <w:bCs/>
              </w:rPr>
              <w:t xml:space="preserve">При проведении санитарно-противоэпидемических (профилактических) мероприятий </w:t>
            </w:r>
          </w:p>
        </w:tc>
      </w:tr>
      <w:tr w:rsidR="00975587" w:rsidRPr="00F35C70" w14:paraId="7DB73EA4" w14:textId="77777777" w:rsidTr="00975587">
        <w:trPr>
          <w:trHeight w:val="263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97D43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медицинской микробиологии</w:t>
            </w:r>
          </w:p>
        </w:tc>
      </w:tr>
      <w:tr w:rsidR="00975587" w:rsidRPr="00F35C70" w14:paraId="4422E63D" w14:textId="77777777" w:rsidTr="00975587">
        <w:trPr>
          <w:trHeight w:val="51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0DD34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организации здравоохранения и общественному здоровью, эпидемиологии</w:t>
            </w:r>
          </w:p>
        </w:tc>
      </w:tr>
      <w:tr w:rsidR="00975587" w:rsidRPr="00F35C70" w14:paraId="5FE7A3F9" w14:textId="77777777" w:rsidTr="00975587">
        <w:trPr>
          <w:trHeight w:val="510"/>
          <w:jc w:val="center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7E6A3" w14:textId="77777777" w:rsidR="00975587" w:rsidRPr="00F35C70" w:rsidRDefault="00975587" w:rsidP="00A938A1">
            <w:pPr>
              <w:rPr>
                <w:rFonts w:ascii="Times New Roman" w:eastAsia="Times New Roman" w:hAnsi="Times New Roman" w:cs="Times New Roman"/>
              </w:rPr>
            </w:pPr>
            <w:r w:rsidRPr="00F35C70">
              <w:rPr>
                <w:rFonts w:ascii="Times New Roman" w:eastAsia="Times New Roman" w:hAnsi="Times New Roman" w:cs="Times New Roman"/>
              </w:rPr>
              <w:t>санитарно-гигиеническим лабораторным исследованиям</w:t>
            </w:r>
          </w:p>
        </w:tc>
      </w:tr>
    </w:tbl>
    <w:p w14:paraId="0673B020" w14:textId="1FF51E1F" w:rsidR="009201A2" w:rsidRDefault="009201A2" w:rsidP="00975587">
      <w:pPr>
        <w:pStyle w:val="22"/>
        <w:shd w:val="clear" w:color="auto" w:fill="auto"/>
        <w:tabs>
          <w:tab w:val="left" w:pos="411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Форма оказания медицинской помощи</w:t>
      </w:r>
      <w:r w:rsidR="00320ADF">
        <w:rPr>
          <w:rFonts w:ascii="Times New Roman" w:hAnsi="Times New Roman" w:cs="Times New Roman"/>
          <w:sz w:val="24"/>
          <w:szCs w:val="24"/>
        </w:rPr>
        <w:t>:</w:t>
      </w:r>
    </w:p>
    <w:p w14:paraId="1F3870E7" w14:textId="2C5CAF8F" w:rsidR="009201A2" w:rsidRPr="001607FD" w:rsidRDefault="001607FD" w:rsidP="00975587">
      <w:pPr>
        <w:pStyle w:val="22"/>
        <w:shd w:val="clear" w:color="auto" w:fill="auto"/>
        <w:tabs>
          <w:tab w:val="left" w:pos="411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9201A2" w:rsidRPr="001607FD">
        <w:rPr>
          <w:rFonts w:ascii="Times New Roman" w:hAnsi="Times New Roman" w:cs="Times New Roman"/>
          <w:b/>
          <w:sz w:val="24"/>
          <w:szCs w:val="24"/>
        </w:rPr>
        <w:t xml:space="preserve"> Экстренная    – Неотложная   – Плановая</w:t>
      </w:r>
    </w:p>
    <w:p w14:paraId="125E8F31" w14:textId="77777777" w:rsidR="00975587" w:rsidRPr="001607FD" w:rsidRDefault="00975587" w:rsidP="00975587">
      <w:pPr>
        <w:pStyle w:val="22"/>
        <w:shd w:val="clear" w:color="auto" w:fill="auto"/>
        <w:tabs>
          <w:tab w:val="left" w:pos="411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501E02" w14:textId="0FCD324A" w:rsidR="009201A2" w:rsidRPr="001607FD" w:rsidRDefault="009201A2" w:rsidP="00975587">
      <w:pPr>
        <w:pStyle w:val="22"/>
        <w:shd w:val="clear" w:color="auto" w:fill="auto"/>
        <w:tabs>
          <w:tab w:val="left" w:pos="411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04554">
        <w:rPr>
          <w:rFonts w:ascii="Times New Roman" w:hAnsi="Times New Roman" w:cs="Times New Roman"/>
          <w:color w:val="auto"/>
          <w:sz w:val="24"/>
          <w:szCs w:val="24"/>
        </w:rPr>
        <w:t>13. Расстояние до наиболее удаленного обслуживаемого населенного пункта в км</w:t>
      </w:r>
      <w:r w:rsidR="00C15ECD" w:rsidRPr="00804554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0605BD" w:rsidRPr="001607FD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804554" w:rsidRPr="001607FD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0605BD" w:rsidRPr="001607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км</w:t>
      </w:r>
    </w:p>
    <w:p w14:paraId="7742A63F" w14:textId="52F0BFC3" w:rsidR="00320ADF" w:rsidRPr="0048522F" w:rsidRDefault="00320ADF" w:rsidP="00975587">
      <w:pPr>
        <w:pStyle w:val="22"/>
        <w:shd w:val="clear" w:color="auto" w:fill="auto"/>
        <w:tabs>
          <w:tab w:val="left" w:pos="411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F985DC" w14:textId="77777777" w:rsidR="00320ADF" w:rsidRPr="0048522F" w:rsidRDefault="00320ADF" w:rsidP="00975587">
      <w:pPr>
        <w:pStyle w:val="22"/>
        <w:shd w:val="clear" w:color="auto" w:fill="auto"/>
        <w:tabs>
          <w:tab w:val="left" w:pos="411"/>
        </w:tabs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001B85" w14:textId="77777777" w:rsidR="00704136" w:rsidRPr="0048522F" w:rsidRDefault="00704136" w:rsidP="00975587">
      <w:pPr>
        <w:ind w:left="993"/>
        <w:rPr>
          <w:rFonts w:ascii="Times New Roman" w:hAnsi="Times New Roman" w:cs="Times New Roman"/>
          <w:color w:val="FF0000"/>
        </w:rPr>
      </w:pPr>
    </w:p>
    <w:p w14:paraId="4B2CE0B4" w14:textId="7D01245D" w:rsidR="005E3321" w:rsidRPr="003D3F8A" w:rsidRDefault="00464994" w:rsidP="00975587">
      <w:pPr>
        <w:ind w:left="993"/>
        <w:rPr>
          <w:rFonts w:ascii="Times New Roman" w:hAnsi="Times New Roman" w:cs="Times New Roman"/>
          <w:color w:val="auto"/>
        </w:rPr>
      </w:pPr>
      <w:r w:rsidRPr="003D3F8A">
        <w:rPr>
          <w:rFonts w:ascii="Times New Roman" w:hAnsi="Times New Roman" w:cs="Times New Roman"/>
          <w:color w:val="auto"/>
        </w:rPr>
        <w:lastRenderedPageBreak/>
        <w:t>14. Количество обслуживаемого населения</w:t>
      </w:r>
      <w:r w:rsidR="003D3F8A" w:rsidRPr="003D3F8A">
        <w:rPr>
          <w:rFonts w:ascii="Times New Roman" w:hAnsi="Times New Roman" w:cs="Times New Roman"/>
          <w:color w:val="auto"/>
        </w:rPr>
        <w:t xml:space="preserve"> – </w:t>
      </w:r>
      <w:r w:rsidR="003D3F8A" w:rsidRPr="001607FD">
        <w:rPr>
          <w:rFonts w:ascii="Times New Roman" w:hAnsi="Times New Roman" w:cs="Times New Roman"/>
          <w:b/>
          <w:bCs/>
          <w:color w:val="auto"/>
        </w:rPr>
        <w:t>72119</w:t>
      </w:r>
    </w:p>
    <w:p w14:paraId="13B540CB" w14:textId="77777777" w:rsidR="00464994" w:rsidRPr="003D3F8A" w:rsidRDefault="00464994" w:rsidP="00975587">
      <w:pPr>
        <w:ind w:left="993"/>
        <w:rPr>
          <w:rFonts w:ascii="Times New Roman" w:hAnsi="Times New Roman" w:cs="Times New Roman"/>
          <w:color w:val="auto"/>
        </w:rPr>
      </w:pPr>
    </w:p>
    <w:p w14:paraId="2B8378B3" w14:textId="277E29F0" w:rsidR="00464994" w:rsidRPr="003D3F8A" w:rsidRDefault="00464994" w:rsidP="00975587">
      <w:pPr>
        <w:ind w:left="993"/>
        <w:rPr>
          <w:rFonts w:ascii="Times New Roman" w:hAnsi="Times New Roman" w:cs="Times New Roman"/>
          <w:color w:val="auto"/>
        </w:rPr>
      </w:pPr>
      <w:r w:rsidRPr="003D3F8A">
        <w:rPr>
          <w:rFonts w:ascii="Times New Roman" w:hAnsi="Times New Roman" w:cs="Times New Roman"/>
          <w:color w:val="auto"/>
        </w:rPr>
        <w:t>14.1. в том числе женское</w:t>
      </w:r>
      <w:r w:rsidR="003D3F8A" w:rsidRPr="003D3F8A">
        <w:rPr>
          <w:rFonts w:ascii="Times New Roman" w:hAnsi="Times New Roman" w:cs="Times New Roman"/>
          <w:color w:val="auto"/>
        </w:rPr>
        <w:t xml:space="preserve"> – </w:t>
      </w:r>
      <w:r w:rsidR="003D3F8A" w:rsidRPr="001607FD">
        <w:rPr>
          <w:rFonts w:ascii="Times New Roman" w:hAnsi="Times New Roman" w:cs="Times New Roman"/>
          <w:b/>
          <w:bCs/>
          <w:color w:val="auto"/>
        </w:rPr>
        <w:t>40375</w:t>
      </w:r>
    </w:p>
    <w:p w14:paraId="6DBA3368" w14:textId="2FDCF41B" w:rsidR="00464994" w:rsidRPr="003D3F8A" w:rsidRDefault="003D3F8A" w:rsidP="00975587">
      <w:pPr>
        <w:ind w:left="993"/>
        <w:rPr>
          <w:rFonts w:ascii="Times New Roman" w:hAnsi="Times New Roman" w:cs="Times New Roman"/>
          <w:color w:val="auto"/>
        </w:rPr>
      </w:pPr>
      <w:r w:rsidRPr="003D3F8A">
        <w:rPr>
          <w:rFonts w:ascii="Times New Roman" w:hAnsi="Times New Roman" w:cs="Times New Roman"/>
          <w:color w:val="auto"/>
        </w:rPr>
        <w:t xml:space="preserve"> </w:t>
      </w:r>
    </w:p>
    <w:p w14:paraId="1B530875" w14:textId="771989A3" w:rsidR="00464994" w:rsidRPr="003D3F8A" w:rsidRDefault="00464994" w:rsidP="00975587">
      <w:pPr>
        <w:ind w:left="993"/>
        <w:rPr>
          <w:rFonts w:ascii="Times New Roman" w:hAnsi="Times New Roman" w:cs="Times New Roman"/>
          <w:color w:val="auto"/>
        </w:rPr>
      </w:pPr>
      <w:r w:rsidRPr="003D3F8A">
        <w:rPr>
          <w:rFonts w:ascii="Times New Roman" w:hAnsi="Times New Roman" w:cs="Times New Roman"/>
          <w:color w:val="auto"/>
        </w:rPr>
        <w:t>14.2. в том числе детей (0-17 включительно)</w:t>
      </w:r>
      <w:r w:rsidR="003D3F8A" w:rsidRPr="003D3F8A">
        <w:rPr>
          <w:rFonts w:ascii="Times New Roman" w:hAnsi="Times New Roman" w:cs="Times New Roman"/>
          <w:color w:val="auto"/>
        </w:rPr>
        <w:t xml:space="preserve"> – </w:t>
      </w:r>
      <w:r w:rsidR="003D3F8A" w:rsidRPr="001607FD">
        <w:rPr>
          <w:rFonts w:ascii="Times New Roman" w:hAnsi="Times New Roman" w:cs="Times New Roman"/>
          <w:b/>
          <w:bCs/>
          <w:color w:val="auto"/>
        </w:rPr>
        <w:t>9538</w:t>
      </w:r>
    </w:p>
    <w:p w14:paraId="5B7824BA" w14:textId="77777777" w:rsidR="00464994" w:rsidRPr="003D3F8A" w:rsidRDefault="00464994" w:rsidP="00975587">
      <w:pPr>
        <w:ind w:left="993"/>
        <w:rPr>
          <w:rFonts w:ascii="Times New Roman" w:hAnsi="Times New Roman" w:cs="Times New Roman"/>
          <w:color w:val="auto"/>
        </w:rPr>
      </w:pPr>
    </w:p>
    <w:p w14:paraId="2B25E490" w14:textId="337F3849" w:rsidR="00464994" w:rsidRPr="003D3F8A" w:rsidRDefault="00464994" w:rsidP="00975587">
      <w:pPr>
        <w:ind w:left="993"/>
        <w:rPr>
          <w:rFonts w:ascii="Times New Roman" w:hAnsi="Times New Roman" w:cs="Times New Roman"/>
          <w:color w:val="auto"/>
        </w:rPr>
      </w:pPr>
      <w:r w:rsidRPr="003D3F8A">
        <w:rPr>
          <w:rFonts w:ascii="Times New Roman" w:hAnsi="Times New Roman" w:cs="Times New Roman"/>
          <w:color w:val="auto"/>
        </w:rPr>
        <w:t>14.3. в том числе в возрасте 60 лет и старше</w:t>
      </w:r>
      <w:r w:rsidR="003D3F8A" w:rsidRPr="003D3F8A">
        <w:rPr>
          <w:rFonts w:ascii="Times New Roman" w:hAnsi="Times New Roman" w:cs="Times New Roman"/>
          <w:color w:val="auto"/>
        </w:rPr>
        <w:t xml:space="preserve"> – </w:t>
      </w:r>
      <w:r w:rsidR="003D3F8A" w:rsidRPr="001607FD">
        <w:rPr>
          <w:rFonts w:ascii="Times New Roman" w:hAnsi="Times New Roman" w:cs="Times New Roman"/>
          <w:b/>
          <w:bCs/>
          <w:color w:val="auto"/>
        </w:rPr>
        <w:t>25521</w:t>
      </w:r>
    </w:p>
    <w:p w14:paraId="67BE3EDA" w14:textId="77777777" w:rsidR="00464994" w:rsidRDefault="00464994" w:rsidP="00975587">
      <w:pPr>
        <w:ind w:left="993"/>
        <w:rPr>
          <w:rFonts w:ascii="Times New Roman" w:hAnsi="Times New Roman" w:cs="Times New Roman"/>
        </w:rPr>
      </w:pPr>
    </w:p>
    <w:p w14:paraId="087E2989" w14:textId="5A8573B6" w:rsidR="00464994" w:rsidRPr="001A08EF" w:rsidRDefault="00464994" w:rsidP="00975587">
      <w:pPr>
        <w:ind w:left="993"/>
        <w:rPr>
          <w:rFonts w:ascii="Times New Roman" w:hAnsi="Times New Roman" w:cs="Times New Roman"/>
          <w:b/>
          <w:bCs/>
          <w:color w:val="auto"/>
        </w:rPr>
      </w:pPr>
      <w:r w:rsidRPr="001A413F">
        <w:rPr>
          <w:rFonts w:ascii="Times New Roman" w:hAnsi="Times New Roman" w:cs="Times New Roman"/>
          <w:color w:val="auto"/>
        </w:rPr>
        <w:t>15. Количество зданий</w:t>
      </w:r>
      <w:r w:rsidR="002D1F54" w:rsidRPr="001A413F">
        <w:rPr>
          <w:rFonts w:ascii="Times New Roman" w:hAnsi="Times New Roman" w:cs="Times New Roman"/>
          <w:color w:val="auto"/>
        </w:rPr>
        <w:t xml:space="preserve"> – </w:t>
      </w:r>
      <w:r w:rsidR="002D1F54" w:rsidRPr="001A08EF">
        <w:rPr>
          <w:rFonts w:ascii="Times New Roman" w:hAnsi="Times New Roman" w:cs="Times New Roman"/>
          <w:b/>
          <w:bCs/>
          <w:color w:val="auto"/>
        </w:rPr>
        <w:t xml:space="preserve">34 </w:t>
      </w:r>
      <w:r w:rsidR="001A08EF">
        <w:rPr>
          <w:rFonts w:ascii="Times New Roman" w:hAnsi="Times New Roman" w:cs="Times New Roman"/>
          <w:b/>
          <w:bCs/>
          <w:color w:val="auto"/>
        </w:rPr>
        <w:t>(</w:t>
      </w:r>
      <w:r w:rsidR="00DB171B">
        <w:rPr>
          <w:rFonts w:ascii="Times New Roman" w:hAnsi="Times New Roman" w:cs="Times New Roman"/>
          <w:b/>
          <w:bCs/>
          <w:color w:val="auto"/>
        </w:rPr>
        <w:t xml:space="preserve">лечебных корпусов – 18, </w:t>
      </w:r>
      <w:r w:rsidR="002F3BAB">
        <w:rPr>
          <w:rFonts w:ascii="Times New Roman" w:hAnsi="Times New Roman" w:cs="Times New Roman"/>
          <w:b/>
          <w:bCs/>
          <w:color w:val="auto"/>
        </w:rPr>
        <w:t xml:space="preserve">корпуса </w:t>
      </w:r>
      <w:r w:rsidR="00DB171B">
        <w:rPr>
          <w:rFonts w:ascii="Times New Roman" w:hAnsi="Times New Roman" w:cs="Times New Roman"/>
          <w:b/>
          <w:bCs/>
          <w:color w:val="auto"/>
        </w:rPr>
        <w:t>хозяйственн</w:t>
      </w:r>
      <w:r w:rsidR="002F3BAB">
        <w:rPr>
          <w:rFonts w:ascii="Times New Roman" w:hAnsi="Times New Roman" w:cs="Times New Roman"/>
          <w:b/>
          <w:bCs/>
          <w:color w:val="auto"/>
        </w:rPr>
        <w:t>ых подразделений</w:t>
      </w:r>
      <w:r w:rsidR="00DB171B">
        <w:rPr>
          <w:rFonts w:ascii="Times New Roman" w:hAnsi="Times New Roman" w:cs="Times New Roman"/>
          <w:b/>
          <w:bCs/>
          <w:color w:val="auto"/>
        </w:rPr>
        <w:t> -16</w:t>
      </w:r>
      <w:r w:rsidR="001A08EF">
        <w:rPr>
          <w:rFonts w:ascii="Times New Roman" w:hAnsi="Times New Roman" w:cs="Times New Roman"/>
          <w:b/>
          <w:bCs/>
          <w:color w:val="auto"/>
        </w:rPr>
        <w:t>)</w:t>
      </w:r>
    </w:p>
    <w:p w14:paraId="6B0C154E" w14:textId="77777777" w:rsidR="00464994" w:rsidRDefault="00464994" w:rsidP="00975587">
      <w:pPr>
        <w:ind w:left="993"/>
        <w:rPr>
          <w:rFonts w:ascii="Times New Roman" w:hAnsi="Times New Roman" w:cs="Times New Roman"/>
        </w:rPr>
      </w:pPr>
    </w:p>
    <w:p w14:paraId="499A3571" w14:textId="7D7E27E5" w:rsidR="00464994" w:rsidRPr="001607FD" w:rsidRDefault="00464994" w:rsidP="00975587">
      <w:pPr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16. Количество передвижных комплексов</w:t>
      </w:r>
      <w:r w:rsidR="00320ADF">
        <w:rPr>
          <w:rFonts w:ascii="Times New Roman" w:hAnsi="Times New Roman" w:cs="Times New Roman"/>
        </w:rPr>
        <w:t xml:space="preserve"> </w:t>
      </w:r>
      <w:r w:rsidR="00320ADF" w:rsidRPr="001607FD">
        <w:rPr>
          <w:rFonts w:ascii="Times New Roman" w:hAnsi="Times New Roman" w:cs="Times New Roman"/>
          <w:b/>
          <w:bCs/>
        </w:rPr>
        <w:t xml:space="preserve">– </w:t>
      </w:r>
      <w:r w:rsidR="00A336AB">
        <w:rPr>
          <w:rFonts w:ascii="Times New Roman" w:hAnsi="Times New Roman" w:cs="Times New Roman"/>
          <w:b/>
          <w:bCs/>
        </w:rPr>
        <w:t>0</w:t>
      </w:r>
      <w:r w:rsidR="00320ADF" w:rsidRPr="001607FD">
        <w:rPr>
          <w:rFonts w:ascii="Times New Roman" w:hAnsi="Times New Roman" w:cs="Times New Roman"/>
          <w:b/>
          <w:bCs/>
        </w:rPr>
        <w:t xml:space="preserve"> </w:t>
      </w:r>
    </w:p>
    <w:p w14:paraId="3C00FD4D" w14:textId="77777777" w:rsidR="00464994" w:rsidRDefault="00464994" w:rsidP="00975587">
      <w:pPr>
        <w:ind w:left="993"/>
        <w:rPr>
          <w:rFonts w:ascii="Times New Roman" w:hAnsi="Times New Roman" w:cs="Times New Roman"/>
        </w:rPr>
      </w:pPr>
    </w:p>
    <w:p w14:paraId="0D02573B" w14:textId="5F58E368" w:rsidR="00464994" w:rsidRPr="00A336AB" w:rsidRDefault="00464994" w:rsidP="00975587">
      <w:pPr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17. Проектная мощность здания медицинской организации, число посещений в смену</w:t>
      </w:r>
      <w:r w:rsidR="00106921">
        <w:rPr>
          <w:rFonts w:ascii="Times New Roman" w:hAnsi="Times New Roman" w:cs="Times New Roman"/>
        </w:rPr>
        <w:t xml:space="preserve"> – </w:t>
      </w:r>
      <w:r w:rsidR="00106921" w:rsidRPr="00A336AB">
        <w:rPr>
          <w:rFonts w:ascii="Times New Roman" w:hAnsi="Times New Roman" w:cs="Times New Roman"/>
          <w:b/>
          <w:bCs/>
        </w:rPr>
        <w:t xml:space="preserve">540 </w:t>
      </w:r>
    </w:p>
    <w:p w14:paraId="2DD92742" w14:textId="77777777" w:rsidR="00464994" w:rsidRDefault="00464994" w:rsidP="00975587">
      <w:pPr>
        <w:ind w:left="993"/>
        <w:rPr>
          <w:rFonts w:ascii="Times New Roman" w:hAnsi="Times New Roman" w:cs="Times New Roman"/>
        </w:rPr>
      </w:pPr>
    </w:p>
    <w:p w14:paraId="3D1AC7D9" w14:textId="5837B497" w:rsidR="00464994" w:rsidRDefault="00464994" w:rsidP="00975587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 Плановый объем по ТПГГ на 2024 год, число посещений всего</w:t>
      </w:r>
      <w:r w:rsidR="00106921">
        <w:rPr>
          <w:rFonts w:ascii="Times New Roman" w:hAnsi="Times New Roman" w:cs="Times New Roman"/>
        </w:rPr>
        <w:t xml:space="preserve"> – </w:t>
      </w:r>
      <w:r w:rsidR="00106921" w:rsidRPr="00A336AB">
        <w:rPr>
          <w:rFonts w:ascii="Times New Roman" w:hAnsi="Times New Roman" w:cs="Times New Roman"/>
          <w:b/>
          <w:bCs/>
        </w:rPr>
        <w:t>план отсутствует</w:t>
      </w:r>
    </w:p>
    <w:p w14:paraId="4771A4E0" w14:textId="77777777" w:rsidR="00464994" w:rsidRDefault="00464994" w:rsidP="00975587">
      <w:pPr>
        <w:ind w:left="993"/>
        <w:rPr>
          <w:rFonts w:ascii="Times New Roman" w:hAnsi="Times New Roman" w:cs="Times New Roman"/>
        </w:rPr>
      </w:pPr>
    </w:p>
    <w:p w14:paraId="3A1047EB" w14:textId="39E86230" w:rsidR="00464994" w:rsidRDefault="00464994" w:rsidP="00975587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 Плановый объем по ТПГГ на 2024 год, число посещений по ОМС</w:t>
      </w:r>
      <w:r w:rsidR="00106921">
        <w:rPr>
          <w:rFonts w:ascii="Times New Roman" w:hAnsi="Times New Roman" w:cs="Times New Roman"/>
        </w:rPr>
        <w:t xml:space="preserve"> – </w:t>
      </w:r>
      <w:r w:rsidR="00106921" w:rsidRPr="00A336AB">
        <w:rPr>
          <w:rFonts w:ascii="Times New Roman" w:hAnsi="Times New Roman" w:cs="Times New Roman"/>
          <w:b/>
          <w:bCs/>
        </w:rPr>
        <w:t>план отсутствует</w:t>
      </w:r>
    </w:p>
    <w:p w14:paraId="1DA3DF0F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4DCE091E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7440A05B" w14:textId="77777777" w:rsidR="00464994" w:rsidRDefault="00464994" w:rsidP="005E3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Принято на работу после целевого обучения, человек</w:t>
      </w:r>
    </w:p>
    <w:p w14:paraId="6E54C8CE" w14:textId="77777777" w:rsidR="00464994" w:rsidRDefault="00464994" w:rsidP="005E3321">
      <w:pPr>
        <w:rPr>
          <w:rFonts w:ascii="Times New Roman" w:hAnsi="Times New Roman" w:cs="Times New Roman"/>
          <w:b/>
        </w:rPr>
      </w:pPr>
    </w:p>
    <w:p w14:paraId="45A86984" w14:textId="4A24F8B7" w:rsidR="00464994" w:rsidRPr="002B46A3" w:rsidRDefault="00464994" w:rsidP="005E3321">
      <w:pPr>
        <w:rPr>
          <w:rFonts w:ascii="Times New Roman" w:hAnsi="Times New Roman" w:cs="Times New Roman"/>
          <w:color w:val="auto"/>
        </w:rPr>
      </w:pPr>
      <w:r w:rsidRPr="002B46A3">
        <w:rPr>
          <w:rFonts w:ascii="Times New Roman" w:hAnsi="Times New Roman" w:cs="Times New Roman"/>
          <w:b/>
          <w:color w:val="auto"/>
        </w:rPr>
        <w:tab/>
      </w:r>
      <w:r w:rsidRPr="002B46A3">
        <w:rPr>
          <w:rFonts w:ascii="Times New Roman" w:hAnsi="Times New Roman" w:cs="Times New Roman"/>
          <w:color w:val="auto"/>
        </w:rPr>
        <w:t>Принято в 2023: ___</w:t>
      </w:r>
      <w:r w:rsidR="00C22FD5" w:rsidRPr="002B46A3">
        <w:rPr>
          <w:rFonts w:ascii="Times New Roman" w:hAnsi="Times New Roman" w:cs="Times New Roman"/>
          <w:color w:val="auto"/>
          <w:u w:val="single"/>
        </w:rPr>
        <w:t>0</w:t>
      </w:r>
      <w:r w:rsidRPr="002B46A3">
        <w:rPr>
          <w:rFonts w:ascii="Times New Roman" w:hAnsi="Times New Roman" w:cs="Times New Roman"/>
          <w:color w:val="auto"/>
        </w:rPr>
        <w:t>___ человек</w:t>
      </w:r>
    </w:p>
    <w:p w14:paraId="68E4CF55" w14:textId="45477365" w:rsidR="00464994" w:rsidRPr="002B46A3" w:rsidRDefault="00464994" w:rsidP="005E3321">
      <w:pPr>
        <w:rPr>
          <w:rFonts w:ascii="Times New Roman" w:hAnsi="Times New Roman" w:cs="Times New Roman"/>
          <w:color w:val="auto"/>
        </w:rPr>
      </w:pPr>
      <w:r w:rsidRPr="002B46A3">
        <w:rPr>
          <w:rFonts w:ascii="Times New Roman" w:hAnsi="Times New Roman" w:cs="Times New Roman"/>
          <w:color w:val="auto"/>
        </w:rPr>
        <w:tab/>
        <w:t>Принято в 2022: ___</w:t>
      </w:r>
      <w:r w:rsidR="002B46A3" w:rsidRPr="002B46A3">
        <w:rPr>
          <w:rFonts w:ascii="Times New Roman" w:hAnsi="Times New Roman" w:cs="Times New Roman"/>
          <w:color w:val="auto"/>
          <w:u w:val="single"/>
        </w:rPr>
        <w:t>0</w:t>
      </w:r>
      <w:r w:rsidRPr="002B46A3">
        <w:rPr>
          <w:rFonts w:ascii="Times New Roman" w:hAnsi="Times New Roman" w:cs="Times New Roman"/>
          <w:color w:val="auto"/>
        </w:rPr>
        <w:t>___ человек</w:t>
      </w:r>
    </w:p>
    <w:p w14:paraId="2CF2DCAD" w14:textId="77777777" w:rsidR="00464994" w:rsidRPr="00A336AB" w:rsidRDefault="00464994" w:rsidP="005E3321">
      <w:pPr>
        <w:rPr>
          <w:rFonts w:ascii="Times New Roman" w:hAnsi="Times New Roman" w:cs="Times New Roman"/>
          <w:color w:val="FF0000"/>
        </w:rPr>
      </w:pPr>
    </w:p>
    <w:p w14:paraId="7C08A8CB" w14:textId="77777777" w:rsidR="00464994" w:rsidRDefault="00464994" w:rsidP="005E33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Принято на работу в рамках программы «Земский доктор»</w:t>
      </w:r>
      <w:proofErr w:type="gramStart"/>
      <w:r>
        <w:rPr>
          <w:rFonts w:ascii="Times New Roman" w:hAnsi="Times New Roman" w:cs="Times New Roman"/>
          <w:b/>
        </w:rPr>
        <w:t>/»Земский</w:t>
      </w:r>
      <w:proofErr w:type="gramEnd"/>
      <w:r>
        <w:rPr>
          <w:rFonts w:ascii="Times New Roman" w:hAnsi="Times New Roman" w:cs="Times New Roman"/>
          <w:b/>
        </w:rPr>
        <w:t xml:space="preserve"> фельдшер»</w:t>
      </w:r>
    </w:p>
    <w:p w14:paraId="73406CAD" w14:textId="77777777" w:rsidR="00464994" w:rsidRDefault="00464994" w:rsidP="005E3321">
      <w:pPr>
        <w:rPr>
          <w:rFonts w:ascii="Times New Roman" w:hAnsi="Times New Roman" w:cs="Times New Roman"/>
          <w:b/>
        </w:rPr>
      </w:pPr>
    </w:p>
    <w:p w14:paraId="09962FA6" w14:textId="64B2AAA3" w:rsidR="00464994" w:rsidRDefault="00464994" w:rsidP="00464994">
      <w:pPr>
        <w:ind w:firstLine="708"/>
        <w:rPr>
          <w:rFonts w:ascii="Times New Roman" w:hAnsi="Times New Roman" w:cs="Times New Roman"/>
        </w:rPr>
      </w:pPr>
      <w:r w:rsidRPr="00464994">
        <w:rPr>
          <w:rFonts w:ascii="Times New Roman" w:hAnsi="Times New Roman" w:cs="Times New Roman"/>
        </w:rPr>
        <w:t xml:space="preserve">Принято в 2023: </w:t>
      </w:r>
      <w:r>
        <w:rPr>
          <w:rFonts w:ascii="Times New Roman" w:hAnsi="Times New Roman" w:cs="Times New Roman"/>
        </w:rPr>
        <w:t>___</w:t>
      </w:r>
      <w:r w:rsidR="00FC3A0E" w:rsidRPr="00A336AB">
        <w:rPr>
          <w:rFonts w:ascii="Times New Roman" w:hAnsi="Times New Roman" w:cs="Times New Roman"/>
          <w:b/>
          <w:bCs/>
          <w:u w:val="single"/>
        </w:rPr>
        <w:t>0</w:t>
      </w:r>
      <w:r w:rsidRPr="00A336AB">
        <w:rPr>
          <w:rFonts w:ascii="Times New Roman" w:hAnsi="Times New Roman" w:cs="Times New Roman"/>
          <w:b/>
          <w:bCs/>
        </w:rPr>
        <w:t>_</w:t>
      </w:r>
      <w:r>
        <w:rPr>
          <w:rFonts w:ascii="Times New Roman" w:hAnsi="Times New Roman" w:cs="Times New Roman"/>
        </w:rPr>
        <w:t>__ человек</w:t>
      </w:r>
    </w:p>
    <w:p w14:paraId="61AE9E16" w14:textId="520380AF" w:rsidR="00464994" w:rsidRDefault="00464994" w:rsidP="00464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Принято в 2022: ___</w:t>
      </w:r>
      <w:r w:rsidR="00FC3A0E" w:rsidRPr="00A336AB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</w:rPr>
        <w:t>__ человек</w:t>
      </w:r>
    </w:p>
    <w:p w14:paraId="02F3A755" w14:textId="77777777" w:rsidR="00464994" w:rsidRPr="00464994" w:rsidRDefault="00464994" w:rsidP="005E3321">
      <w:pPr>
        <w:rPr>
          <w:rFonts w:ascii="Times New Roman" w:hAnsi="Times New Roman" w:cs="Times New Roman"/>
        </w:rPr>
      </w:pPr>
    </w:p>
    <w:p w14:paraId="58672C96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092665FE" w14:textId="77777777" w:rsidR="005E3321" w:rsidRDefault="005E3321" w:rsidP="005E3321">
      <w:pPr>
        <w:rPr>
          <w:rFonts w:ascii="Times New Roman" w:hAnsi="Times New Roman" w:cs="Times New Roman"/>
        </w:rPr>
      </w:pPr>
    </w:p>
    <w:p w14:paraId="2123702E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6793634F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1C55BC4C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202566FC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55EC8DF0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6F0E1976" w14:textId="77777777" w:rsidR="00464994" w:rsidRDefault="00464994" w:rsidP="005E3321">
      <w:pPr>
        <w:rPr>
          <w:rFonts w:ascii="Times New Roman" w:hAnsi="Times New Roman" w:cs="Times New Roman"/>
        </w:rPr>
      </w:pPr>
    </w:p>
    <w:p w14:paraId="40AD52BF" w14:textId="77777777" w:rsidR="005E17F5" w:rsidRDefault="005E17F5">
      <w:pPr>
        <w:rPr>
          <w:sz w:val="2"/>
          <w:szCs w:val="2"/>
        </w:rPr>
      </w:pPr>
    </w:p>
    <w:sectPr w:rsidR="005E17F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AE96" w14:textId="77777777" w:rsidR="00F61444" w:rsidRDefault="00F61444">
      <w:r>
        <w:separator/>
      </w:r>
    </w:p>
  </w:endnote>
  <w:endnote w:type="continuationSeparator" w:id="0">
    <w:p w14:paraId="30B33C97" w14:textId="77777777" w:rsidR="00F61444" w:rsidRDefault="00F6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F352" w14:textId="77777777" w:rsidR="00F61444" w:rsidRDefault="00F61444"/>
  </w:footnote>
  <w:footnote w:type="continuationSeparator" w:id="0">
    <w:p w14:paraId="2354A4D8" w14:textId="77777777" w:rsidR="00F61444" w:rsidRDefault="00F614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2FC"/>
    <w:multiLevelType w:val="hybridMultilevel"/>
    <w:tmpl w:val="B6C6517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981A58"/>
    <w:multiLevelType w:val="multilevel"/>
    <w:tmpl w:val="8AF8B2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1065A"/>
    <w:multiLevelType w:val="multilevel"/>
    <w:tmpl w:val="8AF8B2B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0402E"/>
    <w:multiLevelType w:val="hybridMultilevel"/>
    <w:tmpl w:val="C7D008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6301E69"/>
    <w:multiLevelType w:val="multilevel"/>
    <w:tmpl w:val="D7821FD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AA53E1"/>
    <w:multiLevelType w:val="hybridMultilevel"/>
    <w:tmpl w:val="615687D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E400754"/>
    <w:multiLevelType w:val="hybridMultilevel"/>
    <w:tmpl w:val="8D9051B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3A21C76"/>
    <w:multiLevelType w:val="hybridMultilevel"/>
    <w:tmpl w:val="482AF1FE"/>
    <w:lvl w:ilvl="0" w:tplc="26A874A0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CE6756"/>
    <w:multiLevelType w:val="hybridMultilevel"/>
    <w:tmpl w:val="D1F2E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7F5"/>
    <w:rsid w:val="000601C1"/>
    <w:rsid w:val="000605BD"/>
    <w:rsid w:val="00106921"/>
    <w:rsid w:val="0011603D"/>
    <w:rsid w:val="001607FD"/>
    <w:rsid w:val="001A08EF"/>
    <w:rsid w:val="001A413F"/>
    <w:rsid w:val="0021263B"/>
    <w:rsid w:val="0023181F"/>
    <w:rsid w:val="002342FD"/>
    <w:rsid w:val="002B46A3"/>
    <w:rsid w:val="002D1F54"/>
    <w:rsid w:val="002D5EB0"/>
    <w:rsid w:val="002F3BAB"/>
    <w:rsid w:val="003014C4"/>
    <w:rsid w:val="00320ADF"/>
    <w:rsid w:val="00367681"/>
    <w:rsid w:val="003A7411"/>
    <w:rsid w:val="003B4340"/>
    <w:rsid w:val="003D3F8A"/>
    <w:rsid w:val="004359F7"/>
    <w:rsid w:val="00464994"/>
    <w:rsid w:val="0048522F"/>
    <w:rsid w:val="004A53E3"/>
    <w:rsid w:val="00513E2A"/>
    <w:rsid w:val="00561E3C"/>
    <w:rsid w:val="005C7448"/>
    <w:rsid w:val="005E17F5"/>
    <w:rsid w:val="005E3321"/>
    <w:rsid w:val="0070228B"/>
    <w:rsid w:val="00704136"/>
    <w:rsid w:val="00804554"/>
    <w:rsid w:val="00861013"/>
    <w:rsid w:val="008B0A39"/>
    <w:rsid w:val="009201A2"/>
    <w:rsid w:val="00975587"/>
    <w:rsid w:val="009E6ED0"/>
    <w:rsid w:val="00A336AB"/>
    <w:rsid w:val="00A81535"/>
    <w:rsid w:val="00AF6D41"/>
    <w:rsid w:val="00B2331E"/>
    <w:rsid w:val="00B62621"/>
    <w:rsid w:val="00B70921"/>
    <w:rsid w:val="00BC4124"/>
    <w:rsid w:val="00BD2181"/>
    <w:rsid w:val="00C15ECD"/>
    <w:rsid w:val="00C22FD5"/>
    <w:rsid w:val="00C83879"/>
    <w:rsid w:val="00DB171B"/>
    <w:rsid w:val="00E97418"/>
    <w:rsid w:val="00F61444"/>
    <w:rsid w:val="00FA0A98"/>
    <w:rsid w:val="00FB3A43"/>
    <w:rsid w:val="00FB6113"/>
    <w:rsid w:val="00FC3A0E"/>
    <w:rsid w:val="00FC5089"/>
    <w:rsid w:val="00FF5D19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CA62"/>
  <w15:docId w15:val="{0A5EDB78-010D-47F7-A5FB-89962B50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0" w:lineRule="atLeast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0" w:line="0" w:lineRule="atLeast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0" w:after="13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320" w:after="7320" w:line="0" w:lineRule="atLeast"/>
      <w:outlineLvl w:val="0"/>
    </w:pPr>
    <w:rPr>
      <w:rFonts w:ascii="Bookman Old Style" w:eastAsia="Bookman Old Style" w:hAnsi="Bookman Old Style" w:cs="Bookman Old Style"/>
      <w:b/>
      <w:bCs/>
      <w:sz w:val="38"/>
      <w:szCs w:val="3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60" w:line="317" w:lineRule="exact"/>
      <w:ind w:hanging="560"/>
    </w:pPr>
    <w:rPr>
      <w:rFonts w:ascii="Cambria" w:eastAsia="Cambria" w:hAnsi="Cambria" w:cs="Cambria"/>
      <w:spacing w:val="-10"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960" w:after="240" w:line="0" w:lineRule="atLeast"/>
      <w:jc w:val="both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120" w:line="0" w:lineRule="atLeast"/>
      <w:jc w:val="both"/>
    </w:pPr>
    <w:rPr>
      <w:rFonts w:ascii="Cambria" w:eastAsia="Cambria" w:hAnsi="Cambria" w:cs="Cambria"/>
      <w:spacing w:val="-10"/>
    </w:rPr>
  </w:style>
  <w:style w:type="paragraph" w:styleId="a4">
    <w:name w:val="List Paragraph"/>
    <w:basedOn w:val="a"/>
    <w:uiPriority w:val="34"/>
    <w:qFormat/>
    <w:rsid w:val="0097558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Сергеевна</cp:lastModifiedBy>
  <cp:revision>29</cp:revision>
  <dcterms:created xsi:type="dcterms:W3CDTF">2024-03-29T07:07:00Z</dcterms:created>
  <dcterms:modified xsi:type="dcterms:W3CDTF">2024-04-02T08:21:00Z</dcterms:modified>
</cp:coreProperties>
</file>