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171BB" w14:textId="77777777" w:rsidR="009D547C" w:rsidRPr="00564205" w:rsidRDefault="009D547C">
      <w:pPr>
        <w:pStyle w:val="Standard"/>
        <w:rPr>
          <w:sz w:val="32"/>
          <w:szCs w:val="32"/>
        </w:rPr>
      </w:pPr>
    </w:p>
    <w:p w14:paraId="3804C2BD" w14:textId="77777777" w:rsidR="009512C8" w:rsidRDefault="009512C8">
      <w:pPr>
        <w:sectPr w:rsidR="009512C8">
          <w:headerReference w:type="default" r:id="rId7"/>
          <w:footerReference w:type="default" r:id="rId8"/>
          <w:pgSz w:w="11906" w:h="16838"/>
          <w:pgMar w:top="1134" w:right="567" w:bottom="1134" w:left="1134" w:header="720" w:footer="720" w:gutter="0"/>
          <w:cols w:space="720"/>
          <w:titlePg/>
        </w:sectPr>
      </w:pPr>
    </w:p>
    <w:p w14:paraId="29AFA228" w14:textId="77777777" w:rsidR="009D547C" w:rsidRDefault="009D547C">
      <w:pPr>
        <w:pStyle w:val="Standard"/>
      </w:pPr>
    </w:p>
    <w:p w14:paraId="51ECACAD" w14:textId="77777777" w:rsidR="009512C8" w:rsidRDefault="009512C8">
      <w:pPr>
        <w:sectPr w:rsidR="009512C8">
          <w:type w:val="continuous"/>
          <w:pgSz w:w="11906" w:h="16838"/>
          <w:pgMar w:top="1134" w:right="567" w:bottom="1134" w:left="1134" w:header="720" w:footer="720" w:gutter="0"/>
          <w:cols w:space="0"/>
          <w:titlePg/>
        </w:sectPr>
      </w:pPr>
    </w:p>
    <w:p w14:paraId="7FA94202" w14:textId="77777777" w:rsidR="009D547C" w:rsidRDefault="002F5BCA">
      <w:pPr>
        <w:pStyle w:val="10"/>
        <w:spacing w:after="283"/>
        <w:rPr>
          <w:color w:val="FF0000"/>
        </w:rPr>
      </w:pPr>
      <w:r w:rsidRPr="00564205">
        <w:rPr>
          <w:color w:val="FF0000"/>
          <w:highlight w:val="yellow"/>
        </w:rPr>
        <w:t>Информация об аборте</w:t>
      </w:r>
    </w:p>
    <w:p w14:paraId="1B564CC7" w14:textId="77777777" w:rsidR="009D547C" w:rsidRDefault="002F5BCA">
      <w:pPr>
        <w:pStyle w:val="Textbody"/>
        <w:spacing w:after="283"/>
      </w:pPr>
      <w:r>
        <w:rPr>
          <w:rStyle w:val="StrongEmphasis"/>
        </w:rPr>
        <w:t xml:space="preserve"> Аборт самопроизвольное или искусственное прерывание беременности в первые 22 недели, когда плод еще нежизнеспособен.</w:t>
      </w:r>
    </w:p>
    <w:p w14:paraId="58CC201E" w14:textId="77777777" w:rsidR="009D547C" w:rsidRDefault="002F5BCA">
      <w:pPr>
        <w:pStyle w:val="Textbody"/>
        <w:spacing w:after="283"/>
      </w:pPr>
      <w:r>
        <w:rPr>
          <w:rStyle w:val="StrongEmphasis"/>
        </w:rPr>
        <w:t xml:space="preserve">О порядке проведения искусственного аборта (УЗИ, сердцебиение эмбриона, психологическое </w:t>
      </w:r>
      <w:proofErr w:type="gramStart"/>
      <w:r>
        <w:rPr>
          <w:rStyle w:val="StrongEmphasis"/>
        </w:rPr>
        <w:t>консультирование ,</w:t>
      </w:r>
      <w:proofErr w:type="gramEnd"/>
      <w:r>
        <w:rPr>
          <w:rStyle w:val="StrongEmphasis"/>
        </w:rPr>
        <w:t xml:space="preserve"> «неделя тишины»).</w:t>
      </w:r>
    </w:p>
    <w:p w14:paraId="29F91716" w14:textId="77777777" w:rsidR="009D547C" w:rsidRDefault="002F5BCA">
      <w:pPr>
        <w:pStyle w:val="Textbody"/>
        <w:spacing w:after="283"/>
      </w:pPr>
      <w:r>
        <w:t> Согласно приказу Министерства здравоохранения РФ от 1 ноября 2012 г. N 572н</w:t>
      </w:r>
      <w:r>
        <w:br/>
        <w:t>"Об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перед направлением на искусственное прерывание беременности при сроке до двенадцати недель рекомендуется микроскопическое исследование отделяемого женских половых органов, определение основных групп крови (A, B, 0) и резус-принадлежности, УЗИ органов малого таза.</w:t>
      </w:r>
    </w:p>
    <w:p w14:paraId="53F767F4" w14:textId="77777777" w:rsidR="009D547C" w:rsidRDefault="002F5BCA">
      <w:pPr>
        <w:pStyle w:val="Textbody"/>
        <w:spacing w:after="283"/>
      </w:pPr>
      <w:r>
        <w:t xml:space="preserve"> </w:t>
      </w:r>
      <w:r>
        <w:rPr>
          <w:rStyle w:val="StrongEmphasis"/>
        </w:rPr>
        <w:t>В целях сохранения беременности при проведении УЗИ органов малого таза беременной женщине демонстрируется изображение эмбриона и его сердцебиение (при наличии сердцебиения).</w:t>
      </w:r>
    </w:p>
    <w:p w14:paraId="555BE7FC" w14:textId="77777777" w:rsidR="009D547C" w:rsidRDefault="002F5BCA">
      <w:pPr>
        <w:pStyle w:val="Textbody"/>
        <w:spacing w:after="283"/>
      </w:pPr>
      <w:r>
        <w:rPr>
          <w:rStyle w:val="StrongEmphasis"/>
        </w:rPr>
        <w:t> </w:t>
      </w:r>
      <w:r>
        <w:rPr>
          <w:rStyle w:val="StrongEmphasis"/>
          <w:b w:val="0"/>
          <w:bCs w:val="0"/>
        </w:rPr>
        <w:t>П</w:t>
      </w:r>
      <w:r>
        <w:t xml:space="preserve">ри первичном обращении женщины с целью искусственного прерывания беременности врач - акушер-гинеколог, а в случае его отсутствия - врач общей практики (семейный врач), медицинский работник фельдшерско-акушерского пункта, фельдшерских здравпунктов направляет беременную на основе ИДС в кабинет медико-социальной помощи женской консультации (Центр медико-социальной поддержки беременных женщин, оказавшихся в трудной жизненной ситуации) для консультирования психологом (медицинским психологом, специалистом по социальной работе). При отсутствии кабинета медико-социальной помощи (Центра медико-социальной поддержки беременных женщин, оказавшихся в трудной жизненной ситуации) консультирование проводит медицинский работник с высшим или средним медицинским образованием, прошедший повышение квалификации по психологическому </w:t>
      </w:r>
      <w:proofErr w:type="spellStart"/>
      <w:r>
        <w:t>доабортному</w:t>
      </w:r>
      <w:proofErr w:type="spellEnd"/>
      <w:r>
        <w:t xml:space="preserve"> консультированию.  </w:t>
      </w:r>
    </w:p>
    <w:p w14:paraId="41DFA16A" w14:textId="77777777" w:rsidR="009D547C" w:rsidRDefault="002F5BCA">
      <w:pPr>
        <w:pStyle w:val="10"/>
        <w:spacing w:after="283"/>
        <w:jc w:val="both"/>
      </w:pPr>
      <w:r>
        <w:t>Для желающих сделать аборт введена неделя тишины. Соблюдение «дней тишины» регламентируется следующими нормативно-правовыми актами:</w:t>
      </w:r>
    </w:p>
    <w:p w14:paraId="3B402471" w14:textId="77777777" w:rsidR="009D547C" w:rsidRDefault="002F5BCA">
      <w:pPr>
        <w:pStyle w:val="Textbody"/>
        <w:numPr>
          <w:ilvl w:val="0"/>
          <w:numId w:val="14"/>
        </w:numPr>
      </w:pPr>
      <w:r>
        <w:t>Федеральный закон от 21.11.2011 N 323-ФЗ (ред. от 11.06.2022) «Об основах охраны здоровья граждан в Российской Федерации», статья 56 «Искусственное прерывание беременности»;</w:t>
      </w:r>
    </w:p>
    <w:p w14:paraId="26C2E116" w14:textId="77777777" w:rsidR="009D547C" w:rsidRDefault="002F5BCA">
      <w:pPr>
        <w:pStyle w:val="Textbody"/>
        <w:numPr>
          <w:ilvl w:val="0"/>
          <w:numId w:val="14"/>
        </w:numPr>
        <w:spacing w:after="283"/>
      </w:pPr>
      <w:r>
        <w:t>Приказ Министерства здравоохранения РФ от 20 октября 2020 г. N 1130н «Об утверждении Порядка оказания медицинской помощи по профилю «акушерство и гинекология» п. 97.</w:t>
      </w:r>
    </w:p>
    <w:p w14:paraId="1D41E143" w14:textId="77777777" w:rsidR="009D547C" w:rsidRDefault="002F5BCA">
      <w:pPr>
        <w:pStyle w:val="Textbody"/>
        <w:spacing w:after="283"/>
      </w:pPr>
      <w:r>
        <w:t xml:space="preserve">Очень важно выдержать временной промежуток (неделю «тишины»), так как это </w:t>
      </w:r>
      <w:r>
        <w:lastRenderedPageBreak/>
        <w:t>позволяет эмоциям успокоиться, за это время можно через центр помощи уже получить определенную поддержку, возможна семейная консультация, беседа с отцом ребенка - словом все, что необходимо в данной ситуации.</w:t>
      </w:r>
    </w:p>
    <w:p w14:paraId="036B79C5" w14:textId="77777777" w:rsidR="009D547C" w:rsidRDefault="002F5BCA">
      <w:pPr>
        <w:pStyle w:val="Textbody"/>
        <w:spacing w:after="283"/>
      </w:pPr>
      <w:r>
        <w:t>Если женщина уверена, что хочет сделать аборт, ее попросят подписать форму согласия, и клиника назначит дату для аборта, но не раньше, чем через </w:t>
      </w:r>
      <w:proofErr w:type="gramStart"/>
      <w:r>
        <w:t>3-7</w:t>
      </w:r>
      <w:proofErr w:type="gramEnd"/>
      <w:r>
        <w:t xml:space="preserve"> дней</w:t>
      </w:r>
      <w:r>
        <w:rPr>
          <w:rStyle w:val="StrongEmphasis"/>
        </w:rPr>
        <w:t>.  Пациентка можете изменить свое решение в любой момент до начала аборта.</w:t>
      </w:r>
    </w:p>
    <w:p w14:paraId="4D2B3768" w14:textId="77777777" w:rsidR="009512C8" w:rsidRDefault="009512C8">
      <w:pPr>
        <w:sectPr w:rsidR="009512C8">
          <w:type w:val="continuous"/>
          <w:pgSz w:w="11906" w:h="16838"/>
          <w:pgMar w:top="1134" w:right="567" w:bottom="1134" w:left="1134" w:header="720" w:footer="720" w:gutter="0"/>
          <w:cols w:space="0"/>
          <w:titlePg/>
        </w:sectPr>
      </w:pPr>
    </w:p>
    <w:p w14:paraId="0DF97D81" w14:textId="77777777" w:rsidR="009D547C" w:rsidRDefault="009D547C">
      <w:pPr>
        <w:pStyle w:val="Firstlineindent"/>
      </w:pPr>
    </w:p>
    <w:sectPr w:rsidR="009D547C">
      <w:type w:val="continuous"/>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B725" w14:textId="77777777" w:rsidR="009F77F4" w:rsidRDefault="009F77F4">
      <w:r>
        <w:separator/>
      </w:r>
    </w:p>
  </w:endnote>
  <w:endnote w:type="continuationSeparator" w:id="0">
    <w:p w14:paraId="6B030F7C" w14:textId="77777777" w:rsidR="009F77F4" w:rsidRDefault="009F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0"/>
    <w:family w:val="auto"/>
    <w:pitch w:val="variable"/>
    <w:sig w:usb0="800000AF" w:usb1="1001ECEA"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0"/>
    <w:family w:val="roman"/>
    <w:pitch w:val="variable"/>
  </w:font>
  <w:font w:name="Liberation Serif">
    <w:altName w:val="Cambria"/>
    <w:charset w:val="CC"/>
    <w:family w:val="roman"/>
    <w:pitch w:val="variable"/>
    <w:sig w:usb0="E0000AFF" w:usb1="500078FF" w:usb2="00000021" w:usb3="00000000" w:csb0="000001BF" w:csb1="00000000"/>
  </w:font>
  <w:font w:name="Source Han Sans CN Regular">
    <w:charset w:val="00"/>
    <w:family w:val="auto"/>
    <w:pitch w:val="variable"/>
  </w:font>
  <w:font w:name="Lohit Devanagari">
    <w:altName w:val="Times New Roman"/>
    <w:charset w:val="00"/>
    <w:family w:val="auto"/>
    <w:pitch w:val="variable"/>
  </w:font>
  <w:font w:name="Liberation Mono">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5308" w14:textId="77777777" w:rsidR="00000000" w:rsidRDefault="0000000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C68E" w14:textId="77777777" w:rsidR="009F77F4" w:rsidRDefault="009F77F4">
      <w:r>
        <w:rPr>
          <w:color w:val="000000"/>
        </w:rPr>
        <w:separator/>
      </w:r>
    </w:p>
  </w:footnote>
  <w:footnote w:type="continuationSeparator" w:id="0">
    <w:p w14:paraId="33FD3F00" w14:textId="77777777" w:rsidR="009F77F4" w:rsidRDefault="009F7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131E" w14:textId="77777777" w:rsidR="00000000" w:rsidRDefault="002F5BCA">
    <w:pPr>
      <w:pStyle w:val="ac"/>
    </w:pPr>
    <w:r>
      <w:fldChar w:fldCharType="begin"/>
    </w:r>
    <w:r>
      <w:instrText xml:space="preserve"> PAGE </w:instrText>
    </w:r>
    <w:r>
      <w:fldChar w:fldCharType="separate"/>
    </w:r>
    <w:r w:rsidR="00A97E0C">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97C4F"/>
    <w:multiLevelType w:val="multilevel"/>
    <w:tmpl w:val="616289A6"/>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 w15:restartNumberingAfterBreak="0">
    <w:nsid w:val="164B5FF4"/>
    <w:multiLevelType w:val="multilevel"/>
    <w:tmpl w:val="D03C068C"/>
    <w:styleLink w:val="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 w15:restartNumberingAfterBreak="0">
    <w:nsid w:val="19D36632"/>
    <w:multiLevelType w:val="multilevel"/>
    <w:tmpl w:val="AD48404E"/>
    <w:styleLink w:val="NumberingABC"/>
    <w:lvl w:ilvl="0">
      <w:start w:val="1"/>
      <w:numFmt w:val="upperLetter"/>
      <w:lvlText w:val="%1."/>
      <w:lvlJc w:val="left"/>
      <w:pPr>
        <w:ind w:left="754" w:hanging="397"/>
      </w:pPr>
    </w:lvl>
    <w:lvl w:ilvl="1">
      <w:start w:val="1"/>
      <w:numFmt w:val="upperLetter"/>
      <w:lvlText w:val="%2."/>
      <w:lvlJc w:val="left"/>
      <w:pPr>
        <w:ind w:left="1151" w:hanging="397"/>
      </w:pPr>
    </w:lvl>
    <w:lvl w:ilvl="2">
      <w:start w:val="1"/>
      <w:numFmt w:val="upperLetter"/>
      <w:lvlText w:val="%3."/>
      <w:lvlJc w:val="left"/>
      <w:pPr>
        <w:ind w:left="1548" w:hanging="397"/>
      </w:pPr>
    </w:lvl>
    <w:lvl w:ilvl="3">
      <w:start w:val="1"/>
      <w:numFmt w:val="upperLetter"/>
      <w:lvlText w:val="%4."/>
      <w:lvlJc w:val="left"/>
      <w:pPr>
        <w:ind w:left="1945" w:hanging="397"/>
      </w:pPr>
    </w:lvl>
    <w:lvl w:ilvl="4">
      <w:start w:val="1"/>
      <w:numFmt w:val="upperLetter"/>
      <w:lvlText w:val="%5."/>
      <w:lvlJc w:val="left"/>
      <w:pPr>
        <w:ind w:left="2342" w:hanging="397"/>
      </w:pPr>
    </w:lvl>
    <w:lvl w:ilvl="5">
      <w:start w:val="1"/>
      <w:numFmt w:val="upperLetter"/>
      <w:lvlText w:val="%6."/>
      <w:lvlJc w:val="left"/>
      <w:pPr>
        <w:ind w:left="2739" w:hanging="397"/>
      </w:pPr>
    </w:lvl>
    <w:lvl w:ilvl="6">
      <w:start w:val="1"/>
      <w:numFmt w:val="upperLetter"/>
      <w:lvlText w:val="%7."/>
      <w:lvlJc w:val="left"/>
      <w:pPr>
        <w:ind w:left="3136" w:hanging="397"/>
      </w:pPr>
    </w:lvl>
    <w:lvl w:ilvl="7">
      <w:start w:val="1"/>
      <w:numFmt w:val="upperLetter"/>
      <w:lvlText w:val="%8."/>
      <w:lvlJc w:val="left"/>
      <w:pPr>
        <w:ind w:left="3533" w:hanging="397"/>
      </w:pPr>
    </w:lvl>
    <w:lvl w:ilvl="8">
      <w:start w:val="1"/>
      <w:numFmt w:val="upperLetter"/>
      <w:lvlText w:val="%9."/>
      <w:lvlJc w:val="left"/>
      <w:pPr>
        <w:ind w:left="3930" w:hanging="397"/>
      </w:pPr>
    </w:lvl>
  </w:abstractNum>
  <w:abstractNum w:abstractNumId="3" w15:restartNumberingAfterBreak="0">
    <w:nsid w:val="1A113907"/>
    <w:multiLevelType w:val="multilevel"/>
    <w:tmpl w:val="0416FDC4"/>
    <w:styleLink w:val="1"/>
    <w:lvl w:ilvl="0">
      <w:start w:val="1"/>
      <w:numFmt w:val="decimal"/>
      <w:suff w:val="space"/>
      <w:lvlText w:val="%1)"/>
      <w:lvlJc w:val="left"/>
      <w:pPr>
        <w:ind w:left="0" w:firstLine="709"/>
      </w:pPr>
    </w:lvl>
    <w:lvl w:ilvl="1">
      <w:start w:val="1"/>
      <w:numFmt w:val="decimal"/>
      <w:suff w:val="space"/>
      <w:lvlText w:val="%1.%2)"/>
      <w:lvlJc w:val="left"/>
      <w:pPr>
        <w:ind w:left="0" w:firstLine="720"/>
      </w:pPr>
    </w:lvl>
    <w:lvl w:ilvl="2">
      <w:start w:val="1"/>
      <w:numFmt w:val="decimal"/>
      <w:suff w:val="space"/>
      <w:lvlText w:val="%1.%2.%3)"/>
      <w:lvlJc w:val="left"/>
      <w:pPr>
        <w:ind w:left="0" w:firstLine="1080"/>
      </w:pPr>
    </w:lvl>
    <w:lvl w:ilvl="3">
      <w:start w:val="1"/>
      <w:numFmt w:val="decimal"/>
      <w:suff w:val="space"/>
      <w:lvlText w:val="%1.%2.%3.%4)"/>
      <w:lvlJc w:val="left"/>
      <w:pPr>
        <w:ind w:left="0" w:firstLine="1440"/>
      </w:pPr>
    </w:lvl>
    <w:lvl w:ilvl="4">
      <w:start w:val="1"/>
      <w:numFmt w:val="decimal"/>
      <w:suff w:val="space"/>
      <w:lvlText w:val="%1.%2.%3.%4.%5)"/>
      <w:lvlJc w:val="left"/>
      <w:pPr>
        <w:ind w:left="0" w:firstLine="1800"/>
      </w:pPr>
    </w:lvl>
    <w:lvl w:ilvl="5">
      <w:start w:val="1"/>
      <w:numFmt w:val="decimal"/>
      <w:suff w:val="space"/>
      <w:lvlText w:val="%1.%2.%3.%4.%5.%6)"/>
      <w:lvlJc w:val="left"/>
      <w:pPr>
        <w:ind w:left="0" w:firstLine="2160"/>
      </w:pPr>
    </w:lvl>
    <w:lvl w:ilvl="6">
      <w:start w:val="1"/>
      <w:numFmt w:val="decimal"/>
      <w:suff w:val="space"/>
      <w:lvlText w:val="%1.%2.%3.%4.%5.%6.%7)"/>
      <w:lvlJc w:val="left"/>
      <w:pPr>
        <w:ind w:left="0" w:firstLine="2520"/>
      </w:pPr>
    </w:lvl>
    <w:lvl w:ilvl="7">
      <w:start w:val="1"/>
      <w:numFmt w:val="decimal"/>
      <w:suff w:val="space"/>
      <w:lvlText w:val="%1.%2.%3.%4.%5.%6.%7.%8)"/>
      <w:lvlJc w:val="left"/>
      <w:pPr>
        <w:ind w:left="0" w:firstLine="2880"/>
      </w:pPr>
    </w:lvl>
    <w:lvl w:ilvl="8">
      <w:start w:val="1"/>
      <w:numFmt w:val="decimal"/>
      <w:suff w:val="space"/>
      <w:lvlText w:val="%1.%2.%3.%4.%5.%6.%7.%8.%9)"/>
      <w:lvlJc w:val="left"/>
      <w:pPr>
        <w:ind w:left="0" w:firstLine="3240"/>
      </w:pPr>
    </w:lvl>
  </w:abstractNum>
  <w:abstractNum w:abstractNumId="4" w15:restartNumberingAfterBreak="0">
    <w:nsid w:val="2AA40128"/>
    <w:multiLevelType w:val="multilevel"/>
    <w:tmpl w:val="FAB0BE24"/>
    <w:styleLink w:val="Numberingabc1"/>
    <w:lvl w:ilvl="0">
      <w:start w:val="1"/>
      <w:numFmt w:val="decimal"/>
      <w:suff w:val="space"/>
      <w:lvlText w:val="%1)"/>
      <w:lvlJc w:val="left"/>
      <w:pPr>
        <w:ind w:left="0" w:firstLine="709"/>
      </w:pPr>
    </w:lvl>
    <w:lvl w:ilvl="1">
      <w:start w:val="1"/>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suff w:val="space"/>
      <w:lvlText w:val="%1.%2.%3.%4)"/>
      <w:lvlJc w:val="left"/>
      <w:pPr>
        <w:ind w:left="0" w:firstLine="709"/>
      </w:pPr>
    </w:lvl>
    <w:lvl w:ilvl="4">
      <w:start w:val="1"/>
      <w:numFmt w:val="decimal"/>
      <w:suff w:val="space"/>
      <w:lvlText w:val="%1.%2.%3.%4.%5)"/>
      <w:lvlJc w:val="left"/>
      <w:pPr>
        <w:ind w:left="0" w:firstLine="709"/>
      </w:pPr>
    </w:lvl>
    <w:lvl w:ilvl="5">
      <w:start w:val="1"/>
      <w:numFmt w:val="decimal"/>
      <w:suff w:val="space"/>
      <w:lvlText w:val="%1.%2.%3.%4.%5.%6)"/>
      <w:lvlJc w:val="left"/>
      <w:pPr>
        <w:ind w:left="0" w:firstLine="709"/>
      </w:pPr>
    </w:lvl>
    <w:lvl w:ilvl="6">
      <w:start w:val="1"/>
      <w:numFmt w:val="decimal"/>
      <w:suff w:val="space"/>
      <w:lvlText w:val="%1.%2.%3.%4.%5.%6.%7)"/>
      <w:lvlJc w:val="left"/>
      <w:pPr>
        <w:ind w:left="0" w:firstLine="709"/>
      </w:pPr>
    </w:lvl>
    <w:lvl w:ilvl="7">
      <w:start w:val="1"/>
      <w:numFmt w:val="decimal"/>
      <w:suff w:val="space"/>
      <w:lvlText w:val="%1.%2.%3.%4.%5.%6.%7.%8)"/>
      <w:lvlJc w:val="left"/>
      <w:pPr>
        <w:ind w:left="0" w:firstLine="709"/>
      </w:pPr>
    </w:lvl>
    <w:lvl w:ilvl="8">
      <w:start w:val="1"/>
      <w:numFmt w:val="decimal"/>
      <w:suff w:val="space"/>
      <w:lvlText w:val="%1.%2.%3.%4.%5.%6.%7.%8.%9)"/>
      <w:lvlJc w:val="left"/>
      <w:pPr>
        <w:ind w:left="0" w:firstLine="709"/>
      </w:pPr>
    </w:lvl>
  </w:abstractNum>
  <w:abstractNum w:abstractNumId="5" w15:restartNumberingAfterBreak="0">
    <w:nsid w:val="2EBB686E"/>
    <w:multiLevelType w:val="multilevel"/>
    <w:tmpl w:val="28F24804"/>
    <w:styleLink w:val="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6" w15:restartNumberingAfterBreak="0">
    <w:nsid w:val="33700D3E"/>
    <w:multiLevelType w:val="multilevel"/>
    <w:tmpl w:val="70DAF97A"/>
    <w:styleLink w:val="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7" w15:restartNumberingAfterBreak="0">
    <w:nsid w:val="3BAF7561"/>
    <w:multiLevelType w:val="multilevel"/>
    <w:tmpl w:val="BE4ABD0A"/>
    <w:styleLink w:val="a"/>
    <w:lvl w:ilvl="0">
      <w:start w:val="1"/>
      <w:numFmt w:val="decimal"/>
      <w:suff w:val="nothing"/>
      <w:lvlText w:val="%1"/>
      <w:lvlJc w:val="center"/>
    </w:lvl>
    <w:lvl w:ilvl="1">
      <w:start w:val="1"/>
      <w:numFmt w:val="decimal"/>
      <w:suff w:val="nothing"/>
      <w:lvlText w:val="%2"/>
      <w:lvlJc w:val="center"/>
    </w:lvl>
    <w:lvl w:ilvl="2">
      <w:start w:val="1"/>
      <w:numFmt w:val="decimal"/>
      <w:suff w:val="nothing"/>
      <w:lvlText w:val="%3"/>
      <w:lvlJc w:val="center"/>
    </w:lvl>
    <w:lvl w:ilvl="3">
      <w:start w:val="1"/>
      <w:numFmt w:val="decimal"/>
      <w:suff w:val="nothing"/>
      <w:lvlText w:val="%4"/>
      <w:lvlJc w:val="center"/>
    </w:lvl>
    <w:lvl w:ilvl="4">
      <w:start w:val="1"/>
      <w:numFmt w:val="decimal"/>
      <w:suff w:val="nothing"/>
      <w:lvlText w:val="%5"/>
      <w:lvlJc w:val="center"/>
    </w:lvl>
    <w:lvl w:ilvl="5">
      <w:start w:val="1"/>
      <w:numFmt w:val="decimal"/>
      <w:suff w:val="nothing"/>
      <w:lvlText w:val="%6"/>
      <w:lvlJc w:val="center"/>
    </w:lvl>
    <w:lvl w:ilvl="6">
      <w:start w:val="1"/>
      <w:numFmt w:val="decimal"/>
      <w:suff w:val="nothing"/>
      <w:lvlText w:val="%7"/>
      <w:lvlJc w:val="center"/>
    </w:lvl>
    <w:lvl w:ilvl="7">
      <w:start w:val="1"/>
      <w:numFmt w:val="decimal"/>
      <w:suff w:val="nothing"/>
      <w:lvlText w:val="%8"/>
      <w:lvlJc w:val="center"/>
    </w:lvl>
    <w:lvl w:ilvl="8">
      <w:start w:val="1"/>
      <w:numFmt w:val="decimal"/>
      <w:suff w:val="nothing"/>
      <w:lvlText w:val="%9"/>
      <w:lvlJc w:val="center"/>
    </w:lvl>
  </w:abstractNum>
  <w:abstractNum w:abstractNumId="8" w15:restartNumberingAfterBreak="0">
    <w:nsid w:val="3D6641BE"/>
    <w:multiLevelType w:val="multilevel"/>
    <w:tmpl w:val="A662A9EA"/>
    <w:styleLink w:val="Numberingivx1"/>
    <w:lvl w:ilvl="0">
      <w:start w:val="1"/>
      <w:numFmt w:val="lowerRoman"/>
      <w:lvlText w:val="%1."/>
      <w:lvlJc w:val="right"/>
      <w:pPr>
        <w:ind w:left="754" w:hanging="174"/>
      </w:pPr>
    </w:lvl>
    <w:lvl w:ilvl="1">
      <w:start w:val="1"/>
      <w:numFmt w:val="lowerRoman"/>
      <w:lvlText w:val="%2."/>
      <w:lvlJc w:val="right"/>
      <w:pPr>
        <w:ind w:left="1151" w:hanging="567"/>
      </w:pPr>
    </w:lvl>
    <w:lvl w:ilvl="2">
      <w:start w:val="3"/>
      <w:numFmt w:val="lowerLetter"/>
      <w:lvlText w:val="%3)"/>
      <w:lvlJc w:val="right"/>
      <w:pPr>
        <w:ind w:left="1548" w:hanging="397"/>
      </w:pPr>
    </w:lvl>
    <w:lvl w:ilvl="3">
      <w:numFmt w:val="bullet"/>
      <w:lvlText w:val="•"/>
      <w:lvlJc w:val="right"/>
      <w:pPr>
        <w:ind w:left="1134" w:hanging="224"/>
      </w:pPr>
      <w:rPr>
        <w:rFonts w:ascii="OpenSymbol" w:hAnsi="OpenSymbol"/>
      </w:rPr>
    </w:lvl>
    <w:lvl w:ilvl="4">
      <w:numFmt w:val="bullet"/>
      <w:lvlText w:val="•"/>
      <w:lvlJc w:val="right"/>
      <w:pPr>
        <w:ind w:left="1358" w:hanging="224"/>
      </w:pPr>
      <w:rPr>
        <w:rFonts w:ascii="OpenSymbol" w:hAnsi="OpenSymbol"/>
      </w:rPr>
    </w:lvl>
    <w:lvl w:ilvl="5">
      <w:numFmt w:val="bullet"/>
      <w:lvlText w:val="•"/>
      <w:lvlJc w:val="right"/>
      <w:pPr>
        <w:ind w:left="1582" w:hanging="224"/>
      </w:pPr>
      <w:rPr>
        <w:rFonts w:ascii="OpenSymbol" w:hAnsi="OpenSymbol"/>
      </w:rPr>
    </w:lvl>
    <w:lvl w:ilvl="6">
      <w:numFmt w:val="bullet"/>
      <w:lvlText w:val="•"/>
      <w:lvlJc w:val="right"/>
      <w:pPr>
        <w:ind w:left="1806" w:hanging="224"/>
      </w:pPr>
      <w:rPr>
        <w:rFonts w:ascii="OpenSymbol" w:hAnsi="OpenSymbol"/>
      </w:rPr>
    </w:lvl>
    <w:lvl w:ilvl="7">
      <w:numFmt w:val="bullet"/>
      <w:lvlText w:val="•"/>
      <w:lvlJc w:val="right"/>
      <w:pPr>
        <w:ind w:left="2030" w:hanging="224"/>
      </w:pPr>
      <w:rPr>
        <w:rFonts w:ascii="OpenSymbol" w:hAnsi="OpenSymbol"/>
      </w:rPr>
    </w:lvl>
    <w:lvl w:ilvl="8">
      <w:numFmt w:val="bullet"/>
      <w:lvlText w:val="•"/>
      <w:lvlJc w:val="right"/>
      <w:pPr>
        <w:ind w:left="2254" w:hanging="224"/>
      </w:pPr>
      <w:rPr>
        <w:rFonts w:ascii="OpenSymbol" w:hAnsi="OpenSymbol"/>
      </w:rPr>
    </w:lvl>
  </w:abstractNum>
  <w:abstractNum w:abstractNumId="9" w15:restartNumberingAfterBreak="0">
    <w:nsid w:val="3E1C6F8D"/>
    <w:multiLevelType w:val="multilevel"/>
    <w:tmpl w:val="86F0497A"/>
    <w:styleLink w:val="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0" w15:restartNumberingAfterBreak="0">
    <w:nsid w:val="406B7AF5"/>
    <w:multiLevelType w:val="multilevel"/>
    <w:tmpl w:val="D2F0DAAA"/>
    <w:styleLink w:val="Numbering123"/>
    <w:lvl w:ilvl="0">
      <w:start w:val="1"/>
      <w:numFmt w:val="decimal"/>
      <w:pStyle w:val="Numbering1"/>
      <w:suff w:val="space"/>
      <w:lvlText w:val="%1."/>
      <w:lvlJc w:val="left"/>
      <w:pPr>
        <w:ind w:left="0" w:firstLine="709"/>
      </w:pPr>
    </w:lvl>
    <w:lvl w:ilvl="1">
      <w:start w:val="1"/>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suff w:val="space"/>
      <w:lvlText w:val="%1.%2.%3.%4."/>
      <w:lvlJc w:val="left"/>
      <w:pPr>
        <w:ind w:left="0" w:firstLine="709"/>
      </w:pPr>
    </w:lvl>
    <w:lvl w:ilvl="4">
      <w:start w:val="1"/>
      <w:numFmt w:val="decimal"/>
      <w:suff w:val="space"/>
      <w:lvlText w:val="%1.%2.%3.%4.%5."/>
      <w:lvlJc w:val="left"/>
      <w:pPr>
        <w:ind w:left="0" w:firstLine="709"/>
      </w:pPr>
    </w:lvl>
    <w:lvl w:ilvl="5">
      <w:start w:val="1"/>
      <w:numFmt w:val="decimal"/>
      <w:suff w:val="space"/>
      <w:lvlText w:val="%1.%2.%3.%4.%5.%6."/>
      <w:lvlJc w:val="left"/>
      <w:pPr>
        <w:ind w:left="0" w:firstLine="709"/>
      </w:pPr>
    </w:lvl>
    <w:lvl w:ilvl="6">
      <w:start w:val="1"/>
      <w:numFmt w:val="decimal"/>
      <w:suff w:val="space"/>
      <w:lvlText w:val="%1.%2.%3.%4.%5.%6.%7."/>
      <w:lvlJc w:val="left"/>
      <w:pPr>
        <w:ind w:left="0" w:firstLine="709"/>
      </w:pPr>
    </w:lvl>
    <w:lvl w:ilvl="7">
      <w:start w:val="1"/>
      <w:numFmt w:val="decimal"/>
      <w:suff w:val="space"/>
      <w:lvlText w:val="%1.%2.%3.%4.%5.%6.%7.%8."/>
      <w:lvlJc w:val="left"/>
      <w:pPr>
        <w:ind w:left="0" w:firstLine="709"/>
      </w:pPr>
    </w:lvl>
    <w:lvl w:ilvl="8">
      <w:start w:val="1"/>
      <w:numFmt w:val="decimal"/>
      <w:suff w:val="space"/>
      <w:lvlText w:val="%1.%2.%3.%4.%5.%6.%7.%8.%9."/>
      <w:lvlJc w:val="left"/>
      <w:pPr>
        <w:ind w:left="0" w:firstLine="709"/>
      </w:pPr>
    </w:lvl>
  </w:abstractNum>
  <w:abstractNum w:abstractNumId="11" w15:restartNumberingAfterBreak="0">
    <w:nsid w:val="76B25CD0"/>
    <w:multiLevelType w:val="multilevel"/>
    <w:tmpl w:val="BF1C1268"/>
    <w:styleLink w:val="a0"/>
    <w:lvl w:ilvl="0">
      <w:start w:val="1"/>
      <w:numFmt w:val="decimal"/>
      <w:suff w:val="space"/>
      <w:lvlText w:val="%1)"/>
      <w:lvlJc w:val="left"/>
      <w:pPr>
        <w:ind w:left="0" w:firstLine="709"/>
      </w:pPr>
    </w:lvl>
    <w:lvl w:ilvl="1">
      <w:start w:val="1"/>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suff w:val="space"/>
      <w:lvlText w:val="%1.%2.%3.%4)"/>
      <w:lvlJc w:val="left"/>
      <w:pPr>
        <w:ind w:left="0" w:firstLine="709"/>
      </w:pPr>
    </w:lvl>
    <w:lvl w:ilvl="4">
      <w:start w:val="1"/>
      <w:numFmt w:val="decimal"/>
      <w:suff w:val="space"/>
      <w:lvlText w:val="%1.%2.%3.%4.%5)"/>
      <w:lvlJc w:val="left"/>
      <w:pPr>
        <w:ind w:left="0" w:firstLine="709"/>
      </w:pPr>
    </w:lvl>
    <w:lvl w:ilvl="5">
      <w:start w:val="1"/>
      <w:numFmt w:val="decimal"/>
      <w:suff w:val="space"/>
      <w:lvlText w:val="%1.%2.%3.%4.%5.%6)"/>
      <w:lvlJc w:val="left"/>
      <w:pPr>
        <w:ind w:left="0" w:firstLine="709"/>
      </w:pPr>
    </w:lvl>
    <w:lvl w:ilvl="6">
      <w:start w:val="1"/>
      <w:numFmt w:val="decimal"/>
      <w:suff w:val="space"/>
      <w:lvlText w:val="%1.%2.%3.%4.%5.%6.%7)"/>
      <w:lvlJc w:val="left"/>
      <w:pPr>
        <w:ind w:left="0" w:firstLine="709"/>
      </w:pPr>
    </w:lvl>
    <w:lvl w:ilvl="7">
      <w:start w:val="1"/>
      <w:numFmt w:val="decimal"/>
      <w:suff w:val="space"/>
      <w:lvlText w:val="%1.%2.%3.%4.%5.%6.%7.%8)"/>
      <w:lvlJc w:val="left"/>
      <w:pPr>
        <w:ind w:left="0" w:firstLine="709"/>
      </w:pPr>
    </w:lvl>
    <w:lvl w:ilvl="8">
      <w:start w:val="1"/>
      <w:numFmt w:val="decimal"/>
      <w:suff w:val="space"/>
      <w:lvlText w:val="%1.%2.%3.%4.%5.%6.%7.%8.%9)"/>
      <w:lvlJc w:val="left"/>
      <w:pPr>
        <w:ind w:left="0" w:firstLine="709"/>
      </w:pPr>
    </w:lvl>
  </w:abstractNum>
  <w:abstractNum w:abstractNumId="12" w15:restartNumberingAfterBreak="0">
    <w:nsid w:val="7AE503B0"/>
    <w:multiLevelType w:val="multilevel"/>
    <w:tmpl w:val="4732DB6C"/>
    <w:styleLink w:val="NumberingIVX"/>
    <w:lvl w:ilvl="0">
      <w:start w:val="1"/>
      <w:numFmt w:val="upperRoman"/>
      <w:lvlText w:val="%1."/>
      <w:lvlJc w:val="right"/>
      <w:pPr>
        <w:ind w:left="754" w:hanging="174"/>
      </w:pPr>
    </w:lvl>
    <w:lvl w:ilvl="1">
      <w:start w:val="1"/>
      <w:numFmt w:val="upperRoman"/>
      <w:lvlText w:val="%2."/>
      <w:lvlJc w:val="right"/>
      <w:pPr>
        <w:ind w:left="1508" w:hanging="174"/>
      </w:pPr>
    </w:lvl>
    <w:lvl w:ilvl="2">
      <w:start w:val="1"/>
      <w:numFmt w:val="upperRoman"/>
      <w:lvlText w:val="%3."/>
      <w:lvlJc w:val="right"/>
      <w:pPr>
        <w:ind w:left="1191" w:hanging="174"/>
      </w:pPr>
    </w:lvl>
    <w:lvl w:ilvl="3">
      <w:start w:val="1"/>
      <w:numFmt w:val="upperRoman"/>
      <w:lvlText w:val="%4."/>
      <w:lvlJc w:val="right"/>
      <w:pPr>
        <w:ind w:left="2262" w:hanging="174"/>
      </w:pPr>
    </w:lvl>
    <w:lvl w:ilvl="4">
      <w:start w:val="1"/>
      <w:numFmt w:val="upperRoman"/>
      <w:lvlText w:val="%5."/>
      <w:lvlJc w:val="right"/>
      <w:pPr>
        <w:ind w:left="3016" w:hanging="174"/>
      </w:pPr>
    </w:lvl>
    <w:lvl w:ilvl="5">
      <w:start w:val="1"/>
      <w:numFmt w:val="upperRoman"/>
      <w:lvlText w:val="%6."/>
      <w:lvlJc w:val="right"/>
      <w:pPr>
        <w:ind w:left="3771" w:hanging="174"/>
      </w:pPr>
    </w:lvl>
    <w:lvl w:ilvl="6">
      <w:start w:val="1"/>
      <w:numFmt w:val="upperRoman"/>
      <w:lvlText w:val="%7."/>
      <w:lvlJc w:val="right"/>
      <w:pPr>
        <w:ind w:left="4525" w:hanging="174"/>
      </w:pPr>
    </w:lvl>
    <w:lvl w:ilvl="7">
      <w:start w:val="1"/>
      <w:numFmt w:val="upperRoman"/>
      <w:lvlText w:val="%8."/>
      <w:lvlJc w:val="right"/>
      <w:pPr>
        <w:ind w:left="5279" w:hanging="174"/>
      </w:pPr>
    </w:lvl>
    <w:lvl w:ilvl="8">
      <w:start w:val="1"/>
      <w:numFmt w:val="upperRoman"/>
      <w:lvlText w:val="%9."/>
      <w:lvlJc w:val="right"/>
      <w:pPr>
        <w:ind w:left="6033" w:hanging="174"/>
      </w:pPr>
    </w:lvl>
  </w:abstractNum>
  <w:abstractNum w:abstractNumId="13" w15:restartNumberingAfterBreak="0">
    <w:nsid w:val="7BDA3D3F"/>
    <w:multiLevelType w:val="multilevel"/>
    <w:tmpl w:val="CB203DC0"/>
    <w:styleLink w:val="List11"/>
    <w:lvl w:ilvl="0">
      <w:numFmt w:val="bullet"/>
      <w:pStyle w:val="List1"/>
      <w:lvlText w:val="–"/>
      <w:lvlJc w:val="left"/>
      <w:pPr>
        <w:ind w:left="0" w:firstLine="709"/>
      </w:pPr>
      <w:rPr>
        <w:rFonts w:ascii="PT Astra Serif" w:eastAsia="OpenSymbol" w:hAnsi="PT Astra Serif" w:cs="OpenSymbol"/>
      </w:rPr>
    </w:lvl>
    <w:lvl w:ilvl="1">
      <w:numFmt w:val="bullet"/>
      <w:lvlText w:val="–"/>
      <w:lvlJc w:val="left"/>
      <w:pPr>
        <w:ind w:left="0" w:firstLine="709"/>
      </w:pPr>
      <w:rPr>
        <w:rFonts w:ascii="PT Astra Serif" w:eastAsia="OpenSymbol" w:hAnsi="PT Astra Serif" w:cs="OpenSymbol"/>
      </w:rPr>
    </w:lvl>
    <w:lvl w:ilvl="2">
      <w:numFmt w:val="bullet"/>
      <w:lvlText w:val="–"/>
      <w:lvlJc w:val="left"/>
      <w:pPr>
        <w:ind w:left="0" w:firstLine="709"/>
      </w:pPr>
      <w:rPr>
        <w:rFonts w:ascii="PT Astra Serif" w:eastAsia="OpenSymbol" w:hAnsi="PT Astra Serif" w:cs="OpenSymbol"/>
      </w:rPr>
    </w:lvl>
    <w:lvl w:ilvl="3">
      <w:numFmt w:val="bullet"/>
      <w:lvlText w:val="–"/>
      <w:lvlJc w:val="left"/>
      <w:pPr>
        <w:ind w:left="0" w:firstLine="709"/>
      </w:pPr>
      <w:rPr>
        <w:rFonts w:ascii="PT Astra Serif" w:eastAsia="OpenSymbol" w:hAnsi="PT Astra Serif" w:cs="OpenSymbol"/>
      </w:rPr>
    </w:lvl>
    <w:lvl w:ilvl="4">
      <w:numFmt w:val="bullet"/>
      <w:lvlText w:val="–"/>
      <w:lvlJc w:val="left"/>
      <w:pPr>
        <w:ind w:left="0" w:firstLine="709"/>
      </w:pPr>
      <w:rPr>
        <w:rFonts w:ascii="PT Astra Serif" w:eastAsia="OpenSymbol" w:hAnsi="PT Astra Serif" w:cs="OpenSymbol"/>
      </w:rPr>
    </w:lvl>
    <w:lvl w:ilvl="5">
      <w:numFmt w:val="bullet"/>
      <w:lvlText w:val="–"/>
      <w:lvlJc w:val="left"/>
      <w:pPr>
        <w:ind w:left="0" w:firstLine="709"/>
      </w:pPr>
      <w:rPr>
        <w:rFonts w:ascii="PT Astra Serif" w:eastAsia="OpenSymbol" w:hAnsi="PT Astra Serif" w:cs="OpenSymbol"/>
      </w:rPr>
    </w:lvl>
    <w:lvl w:ilvl="6">
      <w:numFmt w:val="bullet"/>
      <w:lvlText w:val="–"/>
      <w:lvlJc w:val="left"/>
      <w:pPr>
        <w:ind w:left="0" w:firstLine="709"/>
      </w:pPr>
      <w:rPr>
        <w:rFonts w:ascii="PT Astra Serif" w:eastAsia="OpenSymbol" w:hAnsi="PT Astra Serif" w:cs="OpenSymbol"/>
      </w:rPr>
    </w:lvl>
    <w:lvl w:ilvl="7">
      <w:numFmt w:val="bullet"/>
      <w:lvlText w:val="–"/>
      <w:lvlJc w:val="left"/>
      <w:pPr>
        <w:ind w:left="0" w:firstLine="709"/>
      </w:pPr>
      <w:rPr>
        <w:rFonts w:ascii="PT Astra Serif" w:eastAsia="OpenSymbol" w:hAnsi="PT Astra Serif" w:cs="OpenSymbol"/>
      </w:rPr>
    </w:lvl>
    <w:lvl w:ilvl="8">
      <w:numFmt w:val="bullet"/>
      <w:lvlText w:val="–"/>
      <w:lvlJc w:val="left"/>
      <w:pPr>
        <w:ind w:left="0" w:firstLine="709"/>
      </w:pPr>
      <w:rPr>
        <w:rFonts w:ascii="PT Astra Serif" w:eastAsia="OpenSymbol" w:hAnsi="PT Astra Serif" w:cs="OpenSymbol"/>
      </w:rPr>
    </w:lvl>
  </w:abstractNum>
  <w:num w:numId="1" w16cid:durableId="1597667312">
    <w:abstractNumId w:val="10"/>
  </w:num>
  <w:num w:numId="2" w16cid:durableId="598177205">
    <w:abstractNumId w:val="2"/>
  </w:num>
  <w:num w:numId="3" w16cid:durableId="1510556151">
    <w:abstractNumId w:val="4"/>
  </w:num>
  <w:num w:numId="4" w16cid:durableId="1314870925">
    <w:abstractNumId w:val="12"/>
  </w:num>
  <w:num w:numId="5" w16cid:durableId="1174568845">
    <w:abstractNumId w:val="8"/>
  </w:num>
  <w:num w:numId="6" w16cid:durableId="114101773">
    <w:abstractNumId w:val="13"/>
  </w:num>
  <w:num w:numId="7" w16cid:durableId="804783632">
    <w:abstractNumId w:val="6"/>
  </w:num>
  <w:num w:numId="8" w16cid:durableId="441340155">
    <w:abstractNumId w:val="5"/>
  </w:num>
  <w:num w:numId="9" w16cid:durableId="1280140350">
    <w:abstractNumId w:val="1"/>
  </w:num>
  <w:num w:numId="10" w16cid:durableId="2009287235">
    <w:abstractNumId w:val="9"/>
  </w:num>
  <w:num w:numId="11" w16cid:durableId="1809542195">
    <w:abstractNumId w:val="3"/>
  </w:num>
  <w:num w:numId="12" w16cid:durableId="112750830">
    <w:abstractNumId w:val="11"/>
  </w:num>
  <w:num w:numId="13" w16cid:durableId="1657026978">
    <w:abstractNumId w:val="7"/>
  </w:num>
  <w:num w:numId="14" w16cid:durableId="118863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47C"/>
    <w:rsid w:val="002F5BCA"/>
    <w:rsid w:val="00564205"/>
    <w:rsid w:val="00855CB4"/>
    <w:rsid w:val="009512C8"/>
    <w:rsid w:val="009D547C"/>
    <w:rsid w:val="009F77F4"/>
    <w:rsid w:val="00A9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1B7E"/>
  <w15:docId w15:val="{9BFA690B-2E0B-4245-BCDF-06FBFA93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urce Han Sans CN Regular" w:hAnsi="Liberation Serif" w:cs="Lohit Devanagari"/>
        <w:kern w:val="3"/>
        <w:sz w:val="24"/>
        <w:szCs w:val="24"/>
        <w:lang w:val="ru-RU" w:eastAsia="ru-RU"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Heading"/>
    <w:next w:val="Firstlineindent"/>
    <w:pPr>
      <w:outlineLvl w:val="0"/>
    </w:pPr>
  </w:style>
  <w:style w:type="paragraph" w:styleId="2">
    <w:name w:val="heading 2"/>
    <w:basedOn w:val="Heading"/>
    <w:next w:val="Textbody"/>
    <w:pPr>
      <w:outlineLvl w:val="1"/>
    </w:pPr>
  </w:style>
  <w:style w:type="paragraph" w:styleId="3">
    <w:name w:val="heading 3"/>
    <w:basedOn w:val="Heading"/>
    <w:next w:val="Textbody"/>
    <w:pPr>
      <w:outlineLvl w:val="2"/>
    </w:pPr>
  </w:style>
  <w:style w:type="paragraph" w:styleId="4">
    <w:name w:val="heading 4"/>
    <w:basedOn w:val="Heading"/>
    <w:next w:val="Textbody"/>
    <w:pPr>
      <w:outlineLvl w:val="3"/>
    </w:pPr>
  </w:style>
  <w:style w:type="paragraph" w:styleId="5">
    <w:name w:val="heading 5"/>
    <w:basedOn w:val="Heading"/>
    <w:next w:val="Textbody"/>
    <w:pPr>
      <w:outlineLvl w:val="4"/>
    </w:pPr>
  </w:style>
  <w:style w:type="paragraph" w:styleId="6">
    <w:name w:val="heading 6"/>
    <w:basedOn w:val="Heading"/>
    <w:next w:val="Textbody"/>
    <w:pPr>
      <w:outlineLvl w:val="5"/>
    </w:pPr>
  </w:style>
  <w:style w:type="paragraph" w:styleId="7">
    <w:name w:val="heading 7"/>
    <w:basedOn w:val="Heading"/>
    <w:next w:val="Textbody"/>
    <w:pPr>
      <w:outlineLvl w:val="6"/>
    </w:pPr>
  </w:style>
  <w:style w:type="paragraph" w:styleId="8">
    <w:name w:val="heading 8"/>
    <w:basedOn w:val="Heading"/>
    <w:next w:val="Textbody"/>
    <w:pPr>
      <w:outlineLvl w:val="7"/>
    </w:pPr>
  </w:style>
  <w:style w:type="paragraph" w:styleId="9">
    <w:name w:val="heading 9"/>
    <w:basedOn w:val="Heading"/>
    <w:next w:val="Textbody"/>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pPr>
      <w:jc w:val="center"/>
    </w:pPr>
    <w:rPr>
      <w:rFonts w:ascii="PT Astra Serif" w:eastAsia="PT Astra Serif" w:hAnsi="PT Astra Serif" w:cs="PT Astra Serif"/>
      <w:sz w:val="28"/>
    </w:rPr>
  </w:style>
  <w:style w:type="paragraph" w:customStyle="1" w:styleId="Heading">
    <w:name w:val="Heading"/>
    <w:basedOn w:val="Standard"/>
    <w:next w:val="Firstlineindent"/>
    <w:rPr>
      <w:b/>
      <w:sz w:val="21"/>
    </w:rPr>
  </w:style>
  <w:style w:type="paragraph" w:customStyle="1" w:styleId="Textbody">
    <w:name w:val="Text body"/>
    <w:basedOn w:val="Standard"/>
    <w:pPr>
      <w:jc w:val="both"/>
    </w:pPr>
  </w:style>
  <w:style w:type="paragraph" w:styleId="a5">
    <w:name w:val="List"/>
    <w:basedOn w:val="Textbody"/>
    <w:rPr>
      <w:rFonts w:cs="Lohit Devanagari"/>
      <w:sz w:val="21"/>
    </w:rPr>
  </w:style>
  <w:style w:type="paragraph" w:styleId="a6">
    <w:name w:val="caption"/>
    <w:basedOn w:val="Standard"/>
    <w:rPr>
      <w:rFonts w:cs="Lohit Devanagari"/>
    </w:rPr>
  </w:style>
  <w:style w:type="paragraph" w:customStyle="1" w:styleId="Index">
    <w:name w:val="Index"/>
    <w:basedOn w:val="Standard"/>
    <w:pPr>
      <w:jc w:val="left"/>
    </w:pPr>
    <w:rPr>
      <w:rFonts w:cs="Lohit Devanagari"/>
      <w:sz w:val="21"/>
    </w:rPr>
  </w:style>
  <w:style w:type="paragraph" w:customStyle="1" w:styleId="Quotations">
    <w:name w:val="Quotations"/>
    <w:basedOn w:val="Standard"/>
  </w:style>
  <w:style w:type="paragraph" w:styleId="a7">
    <w:name w:val="Title"/>
    <w:basedOn w:val="Standard"/>
    <w:next w:val="Firstlineindent"/>
    <w:pPr>
      <w:spacing w:after="170"/>
    </w:pPr>
    <w:rPr>
      <w:b/>
      <w:sz w:val="21"/>
    </w:rPr>
  </w:style>
  <w:style w:type="paragraph" w:styleId="a8">
    <w:name w:val="Subtitle"/>
    <w:basedOn w:val="Standard"/>
    <w:next w:val="Firstlineindent"/>
    <w:pPr>
      <w:ind w:left="709"/>
      <w:jc w:val="both"/>
    </w:pPr>
    <w:rPr>
      <w:b/>
      <w:sz w:val="21"/>
    </w:rPr>
  </w:style>
  <w:style w:type="paragraph" w:customStyle="1" w:styleId="Firstlineindent">
    <w:name w:val="First line indent"/>
    <w:basedOn w:val="Standard"/>
    <w:pPr>
      <w:ind w:firstLine="709"/>
      <w:jc w:val="both"/>
    </w:pPr>
    <w:rPr>
      <w:sz w:val="21"/>
    </w:rPr>
  </w:style>
  <w:style w:type="paragraph" w:customStyle="1" w:styleId="Hangingindent">
    <w:name w:val="Hanging indent"/>
    <w:basedOn w:val="Textbody"/>
    <w:pPr>
      <w:tabs>
        <w:tab w:val="left" w:pos="0"/>
      </w:tabs>
    </w:pPr>
  </w:style>
  <w:style w:type="paragraph" w:customStyle="1" w:styleId="Textbodyindent">
    <w:name w:val="Text body indent"/>
    <w:basedOn w:val="Textbody"/>
  </w:style>
  <w:style w:type="paragraph" w:styleId="a9">
    <w:name w:val="Salutation"/>
    <w:basedOn w:val="Standard"/>
  </w:style>
  <w:style w:type="paragraph" w:styleId="aa">
    <w:name w:val="Signature"/>
    <w:basedOn w:val="Standard"/>
    <w:pPr>
      <w:tabs>
        <w:tab w:val="right" w:pos="31680"/>
      </w:tabs>
      <w:jc w:val="left"/>
    </w:pPr>
  </w:style>
  <w:style w:type="paragraph" w:customStyle="1" w:styleId="ListIndent">
    <w:name w:val="List Indent"/>
    <w:basedOn w:val="Textbody"/>
    <w:pPr>
      <w:tabs>
        <w:tab w:val="left" w:pos="0"/>
      </w:tabs>
    </w:pPr>
  </w:style>
  <w:style w:type="paragraph" w:customStyle="1" w:styleId="Heading10">
    <w:name w:val="Heading 10"/>
    <w:basedOn w:val="Heading"/>
    <w:next w:val="Textbody"/>
  </w:style>
  <w:style w:type="paragraph" w:customStyle="1" w:styleId="Numbering1Start">
    <w:name w:val="Numbering 1 Start"/>
    <w:basedOn w:val="a5"/>
    <w:next w:val="Numbering1"/>
  </w:style>
  <w:style w:type="paragraph" w:customStyle="1" w:styleId="Numbering1">
    <w:name w:val="Numbering 1"/>
    <w:basedOn w:val="a5"/>
    <w:pPr>
      <w:numPr>
        <w:numId w:val="1"/>
      </w:numPr>
    </w:pPr>
  </w:style>
  <w:style w:type="paragraph" w:customStyle="1" w:styleId="Numbering1End">
    <w:name w:val="Numbering 1 End"/>
    <w:basedOn w:val="a5"/>
    <w:next w:val="Numbering1"/>
  </w:style>
  <w:style w:type="paragraph" w:customStyle="1" w:styleId="Numbering1Cont">
    <w:name w:val="Numbering 1 Cont."/>
    <w:basedOn w:val="a5"/>
  </w:style>
  <w:style w:type="paragraph" w:customStyle="1" w:styleId="Numbering2Start">
    <w:name w:val="Numbering 2 Start"/>
    <w:basedOn w:val="a5"/>
    <w:next w:val="Numbering2"/>
  </w:style>
  <w:style w:type="paragraph" w:customStyle="1" w:styleId="Numbering2">
    <w:name w:val="Numbering 2"/>
    <w:basedOn w:val="a5"/>
  </w:style>
  <w:style w:type="paragraph" w:customStyle="1" w:styleId="Numbering2End">
    <w:name w:val="Numbering 2 End"/>
    <w:basedOn w:val="a5"/>
    <w:next w:val="Numbering2"/>
  </w:style>
  <w:style w:type="paragraph" w:customStyle="1" w:styleId="Numbering2Cont">
    <w:name w:val="Numbering 2 Cont."/>
    <w:basedOn w:val="a5"/>
  </w:style>
  <w:style w:type="paragraph" w:customStyle="1" w:styleId="Numbering3Start">
    <w:name w:val="Numbering 3 Start"/>
    <w:basedOn w:val="a5"/>
    <w:next w:val="Numbering3"/>
  </w:style>
  <w:style w:type="paragraph" w:customStyle="1" w:styleId="Numbering3">
    <w:name w:val="Numbering 3"/>
    <w:basedOn w:val="a5"/>
  </w:style>
  <w:style w:type="paragraph" w:customStyle="1" w:styleId="Numbering3End">
    <w:name w:val="Numbering 3 End"/>
    <w:basedOn w:val="a5"/>
    <w:next w:val="Numbering3"/>
  </w:style>
  <w:style w:type="paragraph" w:customStyle="1" w:styleId="Numbering3Cont">
    <w:name w:val="Numbering 3 Cont."/>
    <w:basedOn w:val="a5"/>
  </w:style>
  <w:style w:type="paragraph" w:customStyle="1" w:styleId="Numbering4Start">
    <w:name w:val="Numbering 4 Start"/>
    <w:basedOn w:val="a5"/>
    <w:next w:val="Numbering4"/>
  </w:style>
  <w:style w:type="paragraph" w:customStyle="1" w:styleId="Numbering4">
    <w:name w:val="Numbering 4"/>
    <w:basedOn w:val="a5"/>
  </w:style>
  <w:style w:type="paragraph" w:customStyle="1" w:styleId="Numbering4End">
    <w:name w:val="Numbering 4 End"/>
    <w:basedOn w:val="a5"/>
    <w:next w:val="Numbering4"/>
  </w:style>
  <w:style w:type="paragraph" w:customStyle="1" w:styleId="Numbering4Cont">
    <w:name w:val="Numbering 4 Cont."/>
    <w:basedOn w:val="a5"/>
  </w:style>
  <w:style w:type="paragraph" w:customStyle="1" w:styleId="Numbering5Start">
    <w:name w:val="Numbering 5 Start"/>
    <w:basedOn w:val="a5"/>
    <w:next w:val="Numbering5"/>
  </w:style>
  <w:style w:type="paragraph" w:customStyle="1" w:styleId="Numbering5">
    <w:name w:val="Numbering 5"/>
    <w:basedOn w:val="a5"/>
  </w:style>
  <w:style w:type="paragraph" w:customStyle="1" w:styleId="Numbering5End">
    <w:name w:val="Numbering 5 End"/>
    <w:basedOn w:val="a5"/>
    <w:next w:val="Numbering5"/>
  </w:style>
  <w:style w:type="paragraph" w:customStyle="1" w:styleId="Numbering5Cont">
    <w:name w:val="Numbering 5 Cont."/>
    <w:basedOn w:val="a5"/>
  </w:style>
  <w:style w:type="paragraph" w:customStyle="1" w:styleId="List1Start">
    <w:name w:val="List 1 Start"/>
    <w:basedOn w:val="a5"/>
    <w:next w:val="List1"/>
  </w:style>
  <w:style w:type="paragraph" w:customStyle="1" w:styleId="List1">
    <w:name w:val="List 1"/>
    <w:basedOn w:val="a5"/>
    <w:pPr>
      <w:numPr>
        <w:numId w:val="6"/>
      </w:numPr>
    </w:pPr>
  </w:style>
  <w:style w:type="paragraph" w:customStyle="1" w:styleId="List1End">
    <w:name w:val="List 1 End"/>
    <w:basedOn w:val="a5"/>
    <w:next w:val="List1"/>
  </w:style>
  <w:style w:type="paragraph" w:customStyle="1" w:styleId="List1Cont">
    <w:name w:val="List 1 Cont."/>
    <w:basedOn w:val="a5"/>
  </w:style>
  <w:style w:type="paragraph" w:customStyle="1" w:styleId="List2Start">
    <w:name w:val="List 2 Start"/>
    <w:basedOn w:val="a5"/>
    <w:next w:val="20"/>
  </w:style>
  <w:style w:type="paragraph" w:styleId="20">
    <w:name w:val="List 2"/>
    <w:basedOn w:val="a5"/>
  </w:style>
  <w:style w:type="paragraph" w:customStyle="1" w:styleId="List2End">
    <w:name w:val="List 2 End"/>
    <w:basedOn w:val="a5"/>
    <w:next w:val="20"/>
  </w:style>
  <w:style w:type="paragraph" w:customStyle="1" w:styleId="List2Cont">
    <w:name w:val="List 2 Cont."/>
    <w:basedOn w:val="a5"/>
  </w:style>
  <w:style w:type="paragraph" w:customStyle="1" w:styleId="List3Start">
    <w:name w:val="List 3 Start"/>
    <w:basedOn w:val="a5"/>
    <w:next w:val="30"/>
  </w:style>
  <w:style w:type="paragraph" w:styleId="30">
    <w:name w:val="List 3"/>
    <w:basedOn w:val="a5"/>
  </w:style>
  <w:style w:type="paragraph" w:customStyle="1" w:styleId="List3End">
    <w:name w:val="List 3 End"/>
    <w:basedOn w:val="a5"/>
    <w:next w:val="30"/>
  </w:style>
  <w:style w:type="paragraph" w:customStyle="1" w:styleId="List3Cont">
    <w:name w:val="List 3 Cont."/>
    <w:basedOn w:val="a5"/>
  </w:style>
  <w:style w:type="paragraph" w:customStyle="1" w:styleId="List4Start">
    <w:name w:val="List 4 Start"/>
    <w:basedOn w:val="a5"/>
    <w:next w:val="40"/>
  </w:style>
  <w:style w:type="paragraph" w:styleId="40">
    <w:name w:val="List 4"/>
    <w:basedOn w:val="a5"/>
  </w:style>
  <w:style w:type="paragraph" w:customStyle="1" w:styleId="List4End">
    <w:name w:val="List 4 End"/>
    <w:basedOn w:val="a5"/>
    <w:next w:val="40"/>
  </w:style>
  <w:style w:type="paragraph" w:customStyle="1" w:styleId="List4Cont">
    <w:name w:val="List 4 Cont."/>
    <w:basedOn w:val="a5"/>
  </w:style>
  <w:style w:type="paragraph" w:customStyle="1" w:styleId="List5Start">
    <w:name w:val="List 5 Start"/>
    <w:basedOn w:val="a5"/>
    <w:next w:val="50"/>
  </w:style>
  <w:style w:type="paragraph" w:styleId="50">
    <w:name w:val="List 5"/>
    <w:basedOn w:val="a5"/>
  </w:style>
  <w:style w:type="paragraph" w:customStyle="1" w:styleId="List5End">
    <w:name w:val="List 5 End"/>
    <w:basedOn w:val="a5"/>
    <w:next w:val="50"/>
  </w:style>
  <w:style w:type="paragraph" w:customStyle="1" w:styleId="List5Cont">
    <w:name w:val="List 5 Cont."/>
    <w:basedOn w:val="a5"/>
  </w:style>
  <w:style w:type="paragraph" w:styleId="ab">
    <w:name w:val="index heading"/>
    <w:basedOn w:val="Heading"/>
  </w:style>
  <w:style w:type="paragraph" w:styleId="11">
    <w:name w:val="index 1"/>
    <w:basedOn w:val="Index"/>
  </w:style>
  <w:style w:type="paragraph" w:styleId="22">
    <w:name w:val="index 2"/>
    <w:basedOn w:val="Index"/>
  </w:style>
  <w:style w:type="paragraph" w:styleId="32">
    <w:name w:val="index 3"/>
    <w:basedOn w:val="Index"/>
  </w:style>
  <w:style w:type="paragraph" w:customStyle="1" w:styleId="IndexSeparator">
    <w:name w:val="Index Separator"/>
    <w:basedOn w:val="Index"/>
  </w:style>
  <w:style w:type="paragraph" w:customStyle="1" w:styleId="ContentsHeading">
    <w:name w:val="Contents Heading"/>
    <w:basedOn w:val="Heading"/>
    <w:next w:val="Contents1"/>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355"/>
      </w:tabs>
    </w:pPr>
  </w:style>
  <w:style w:type="paragraph" w:customStyle="1" w:styleId="Contents3">
    <w:name w:val="Contents 3"/>
    <w:basedOn w:val="Index"/>
    <w:pPr>
      <w:tabs>
        <w:tab w:val="right" w:leader="dot" w:pos="9072"/>
      </w:tabs>
    </w:pPr>
  </w:style>
  <w:style w:type="paragraph" w:customStyle="1" w:styleId="Contents4">
    <w:name w:val="Contents 4"/>
    <w:basedOn w:val="Index"/>
    <w:pPr>
      <w:tabs>
        <w:tab w:val="right" w:leader="dot" w:pos="8789"/>
      </w:tabs>
    </w:pPr>
  </w:style>
  <w:style w:type="paragraph" w:customStyle="1" w:styleId="Contents5">
    <w:name w:val="Contents 5"/>
    <w:basedOn w:val="Index"/>
    <w:pPr>
      <w:tabs>
        <w:tab w:val="right" w:leader="dot" w:pos="8506"/>
      </w:tabs>
    </w:pPr>
  </w:style>
  <w:style w:type="paragraph" w:customStyle="1" w:styleId="UserIndexHeading">
    <w:name w:val="User Index Heading"/>
    <w:basedOn w:val="Heading"/>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355"/>
      </w:tabs>
    </w:pPr>
  </w:style>
  <w:style w:type="paragraph" w:customStyle="1" w:styleId="UserIndex3">
    <w:name w:val="User Index 3"/>
    <w:basedOn w:val="Index"/>
    <w:pPr>
      <w:tabs>
        <w:tab w:val="right" w:leader="dot" w:pos="9072"/>
      </w:tabs>
    </w:pPr>
  </w:style>
  <w:style w:type="paragraph" w:customStyle="1" w:styleId="UserIndex4">
    <w:name w:val="User Index 4"/>
    <w:basedOn w:val="Index"/>
    <w:pPr>
      <w:tabs>
        <w:tab w:val="right" w:leader="dot" w:pos="8789"/>
      </w:tabs>
    </w:pPr>
  </w:style>
  <w:style w:type="paragraph" w:customStyle="1" w:styleId="UserIndex5">
    <w:name w:val="User Index 5"/>
    <w:basedOn w:val="Index"/>
    <w:pPr>
      <w:tabs>
        <w:tab w:val="right" w:leader="dot" w:pos="8506"/>
      </w:tabs>
    </w:pPr>
  </w:style>
  <w:style w:type="paragraph" w:customStyle="1" w:styleId="Contents6">
    <w:name w:val="Contents 6"/>
    <w:basedOn w:val="Index"/>
    <w:pPr>
      <w:tabs>
        <w:tab w:val="right" w:leader="dot" w:pos="8223"/>
      </w:tabs>
    </w:pPr>
  </w:style>
  <w:style w:type="paragraph" w:customStyle="1" w:styleId="Contents7">
    <w:name w:val="Contents 7"/>
    <w:basedOn w:val="Index"/>
    <w:pPr>
      <w:tabs>
        <w:tab w:val="right" w:leader="dot" w:pos="7940"/>
      </w:tabs>
    </w:pPr>
  </w:style>
  <w:style w:type="paragraph" w:customStyle="1" w:styleId="Contents8">
    <w:name w:val="Contents 8"/>
    <w:basedOn w:val="Index"/>
    <w:pPr>
      <w:tabs>
        <w:tab w:val="right" w:leader="dot" w:pos="7657"/>
      </w:tabs>
    </w:pPr>
  </w:style>
  <w:style w:type="paragraph" w:customStyle="1" w:styleId="Contents9">
    <w:name w:val="Contents 9"/>
    <w:basedOn w:val="Index"/>
    <w:pPr>
      <w:tabs>
        <w:tab w:val="right" w:leader="dot" w:pos="7374"/>
      </w:tabs>
    </w:pPr>
  </w:style>
  <w:style w:type="paragraph" w:customStyle="1" w:styleId="Contents10">
    <w:name w:val="Contents 10"/>
    <w:basedOn w:val="Index"/>
    <w:pPr>
      <w:tabs>
        <w:tab w:val="right" w:leader="dot" w:pos="7091"/>
      </w:tabs>
    </w:pPr>
  </w:style>
  <w:style w:type="paragraph" w:customStyle="1" w:styleId="IllustrationIndex1">
    <w:name w:val="Illustration Index 1"/>
    <w:basedOn w:val="Index"/>
    <w:pPr>
      <w:tabs>
        <w:tab w:val="right" w:leader="dot" w:pos="9638"/>
      </w:tabs>
    </w:pPr>
  </w:style>
  <w:style w:type="paragraph" w:customStyle="1" w:styleId="Objectindexheading">
    <w:name w:val="Object index heading"/>
    <w:basedOn w:val="Heading"/>
  </w:style>
  <w:style w:type="paragraph" w:customStyle="1" w:styleId="Objectindex1">
    <w:name w:val="Object index 1"/>
    <w:basedOn w:val="Index"/>
    <w:pPr>
      <w:tabs>
        <w:tab w:val="right" w:leader="dot" w:pos="9638"/>
      </w:tabs>
    </w:pPr>
  </w:style>
  <w:style w:type="paragraph" w:customStyle="1" w:styleId="Tableindexheading">
    <w:name w:val="Table index heading"/>
    <w:basedOn w:val="Heading"/>
  </w:style>
  <w:style w:type="paragraph" w:customStyle="1" w:styleId="Tableindex1">
    <w:name w:val="Table index 1"/>
    <w:basedOn w:val="Index"/>
    <w:pPr>
      <w:tabs>
        <w:tab w:val="right" w:leader="dot" w:pos="9638"/>
      </w:tabs>
    </w:pPr>
  </w:style>
  <w:style w:type="paragraph" w:customStyle="1" w:styleId="BibliographyHeading">
    <w:name w:val="Bibliography Heading"/>
    <w:basedOn w:val="Heading"/>
  </w:style>
  <w:style w:type="paragraph" w:customStyle="1" w:styleId="Bibliography1">
    <w:name w:val="Bibliography 1"/>
    <w:basedOn w:val="Index"/>
    <w:pPr>
      <w:tabs>
        <w:tab w:val="right" w:leader="dot" w:pos="9638"/>
      </w:tabs>
    </w:pPr>
  </w:style>
  <w:style w:type="paragraph" w:customStyle="1" w:styleId="UserIndex6">
    <w:name w:val="User Index 6"/>
    <w:basedOn w:val="Index"/>
    <w:pPr>
      <w:tabs>
        <w:tab w:val="right" w:leader="dot" w:pos="8223"/>
      </w:tabs>
    </w:pPr>
  </w:style>
  <w:style w:type="paragraph" w:customStyle="1" w:styleId="UserIndex7">
    <w:name w:val="User Index 7"/>
    <w:basedOn w:val="Index"/>
    <w:pPr>
      <w:tabs>
        <w:tab w:val="right" w:leader="dot" w:pos="7940"/>
      </w:tabs>
    </w:pPr>
  </w:style>
  <w:style w:type="paragraph" w:customStyle="1" w:styleId="UserIndex8">
    <w:name w:val="User Index 8"/>
    <w:basedOn w:val="Index"/>
    <w:pPr>
      <w:tabs>
        <w:tab w:val="right" w:leader="dot" w:pos="7657"/>
      </w:tabs>
    </w:pPr>
  </w:style>
  <w:style w:type="paragraph" w:customStyle="1" w:styleId="UserIndex9">
    <w:name w:val="User Index 9"/>
    <w:basedOn w:val="Index"/>
    <w:pPr>
      <w:tabs>
        <w:tab w:val="right" w:leader="dot" w:pos="7374"/>
      </w:tabs>
    </w:pPr>
  </w:style>
  <w:style w:type="paragraph" w:customStyle="1" w:styleId="UserIndex10">
    <w:name w:val="User Index 10"/>
    <w:basedOn w:val="Index"/>
    <w:pPr>
      <w:tabs>
        <w:tab w:val="right" w:leader="dot" w:pos="7091"/>
      </w:tabs>
    </w:pPr>
  </w:style>
  <w:style w:type="paragraph" w:customStyle="1" w:styleId="HeaderandFooter">
    <w:name w:val="Header and Footer"/>
    <w:basedOn w:val="Standard"/>
    <w:pPr>
      <w:suppressLineNumbers/>
      <w:tabs>
        <w:tab w:val="center" w:pos="4819"/>
        <w:tab w:val="right" w:pos="9638"/>
      </w:tabs>
    </w:pPr>
  </w:style>
  <w:style w:type="paragraph" w:styleId="ac">
    <w:name w:val="header"/>
    <w:basedOn w:val="Standard"/>
    <w:pPr>
      <w:tabs>
        <w:tab w:val="center" w:pos="4819"/>
        <w:tab w:val="right" w:pos="9638"/>
      </w:tabs>
    </w:pPr>
    <w:rPr>
      <w:sz w:val="21"/>
    </w:rPr>
  </w:style>
  <w:style w:type="paragraph" w:customStyle="1" w:styleId="Headerleft">
    <w:name w:val="Header left"/>
    <w:basedOn w:val="Standard"/>
    <w:pPr>
      <w:tabs>
        <w:tab w:val="center" w:pos="4819"/>
        <w:tab w:val="right" w:pos="9638"/>
      </w:tabs>
      <w:jc w:val="left"/>
    </w:pPr>
  </w:style>
  <w:style w:type="paragraph" w:customStyle="1" w:styleId="Headerright">
    <w:name w:val="Header right"/>
    <w:basedOn w:val="Standard"/>
    <w:pPr>
      <w:tabs>
        <w:tab w:val="center" w:pos="4819"/>
        <w:tab w:val="right" w:pos="9638"/>
      </w:tabs>
      <w:jc w:val="right"/>
    </w:pPr>
  </w:style>
  <w:style w:type="paragraph" w:styleId="ad">
    <w:name w:val="footer"/>
    <w:basedOn w:val="Standard"/>
    <w:pPr>
      <w:tabs>
        <w:tab w:val="center" w:pos="4819"/>
        <w:tab w:val="right" w:pos="9638"/>
      </w:tabs>
    </w:pPr>
  </w:style>
  <w:style w:type="paragraph" w:customStyle="1" w:styleId="Footerleft">
    <w:name w:val="Footer left"/>
    <w:basedOn w:val="Standard"/>
    <w:pPr>
      <w:tabs>
        <w:tab w:val="center" w:pos="4819"/>
        <w:tab w:val="right" w:pos="9638"/>
      </w:tabs>
      <w:jc w:val="left"/>
    </w:pPr>
    <w:rPr>
      <w:sz w:val="21"/>
    </w:rPr>
  </w:style>
  <w:style w:type="paragraph" w:customStyle="1" w:styleId="Footerright">
    <w:name w:val="Footer right"/>
    <w:basedOn w:val="Standard"/>
    <w:pPr>
      <w:tabs>
        <w:tab w:val="center" w:pos="4819"/>
        <w:tab w:val="right" w:pos="9638"/>
      </w:tabs>
      <w:jc w:val="right"/>
    </w:pPr>
  </w:style>
  <w:style w:type="paragraph" w:customStyle="1" w:styleId="TableContents">
    <w:name w:val="Table Contents"/>
    <w:basedOn w:val="Standard"/>
  </w:style>
  <w:style w:type="paragraph" w:customStyle="1" w:styleId="TableHeading">
    <w:name w:val="Table Heading"/>
    <w:basedOn w:val="TableContents"/>
    <w:rPr>
      <w:b/>
      <w:sz w:val="21"/>
    </w:rPr>
  </w:style>
  <w:style w:type="paragraph" w:customStyle="1" w:styleId="Illustration">
    <w:name w:val="Illustration"/>
    <w:basedOn w:val="a6"/>
  </w:style>
  <w:style w:type="paragraph" w:customStyle="1" w:styleId="Table">
    <w:name w:val="Table"/>
    <w:basedOn w:val="a6"/>
  </w:style>
  <w:style w:type="paragraph" w:customStyle="1" w:styleId="Text">
    <w:name w:val="Text"/>
    <w:basedOn w:val="a6"/>
  </w:style>
  <w:style w:type="paragraph" w:customStyle="1" w:styleId="Framecontents">
    <w:name w:val="Frame contents"/>
    <w:basedOn w:val="Standard"/>
  </w:style>
  <w:style w:type="paragraph" w:customStyle="1" w:styleId="Footnote">
    <w:name w:val="Footnote"/>
    <w:basedOn w:val="Standard"/>
    <w:pPr>
      <w:jc w:val="left"/>
    </w:pPr>
  </w:style>
  <w:style w:type="paragraph" w:customStyle="1" w:styleId="Addressee">
    <w:name w:val="Addressee"/>
    <w:basedOn w:val="Standard"/>
  </w:style>
  <w:style w:type="paragraph" w:customStyle="1" w:styleId="Sender">
    <w:name w:val="Sender"/>
    <w:basedOn w:val="Standard"/>
  </w:style>
  <w:style w:type="paragraph" w:customStyle="1" w:styleId="Endnote">
    <w:name w:val="Endnote"/>
    <w:basedOn w:val="Standard"/>
  </w:style>
  <w:style w:type="paragraph" w:customStyle="1" w:styleId="Drawing">
    <w:name w:val="Drawing"/>
    <w:basedOn w:val="a6"/>
  </w:style>
  <w:style w:type="paragraph" w:customStyle="1" w:styleId="PreformattedText">
    <w:name w:val="Preformatted Text"/>
    <w:basedOn w:val="Standard"/>
    <w:rPr>
      <w:rFonts w:eastAsia="Source Han Sans CN Regular" w:cs="Lohit Devanagari"/>
    </w:rPr>
  </w:style>
  <w:style w:type="paragraph" w:customStyle="1" w:styleId="HorizontalLine">
    <w:name w:val="Horizontal Line"/>
    <w:basedOn w:val="Standard"/>
    <w:next w:val="Textbody"/>
    <w:rPr>
      <w:sz w:val="21"/>
    </w:rPr>
  </w:style>
  <w:style w:type="paragraph" w:customStyle="1" w:styleId="ListContents">
    <w:name w:val="List Contents"/>
    <w:basedOn w:val="Standard"/>
  </w:style>
  <w:style w:type="paragraph" w:customStyle="1" w:styleId="ListHeading">
    <w:name w:val="List Heading"/>
    <w:basedOn w:val="Standard"/>
    <w:next w:val="ListContents"/>
    <w:rPr>
      <w:sz w:val="21"/>
    </w:rPr>
  </w:style>
  <w:style w:type="paragraph" w:customStyle="1" w:styleId="ae">
    <w:name w:val="Гриф_Экземпляр"/>
    <w:basedOn w:val="Standard"/>
    <w:rPr>
      <w:sz w:val="24"/>
    </w:rPr>
  </w:style>
  <w:style w:type="paragraph" w:customStyle="1" w:styleId="FigureIndexHeading">
    <w:name w:val="Figure Index Heading"/>
    <w:basedOn w:val="Heading"/>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f">
    <w:name w:val="page number"/>
  </w:style>
  <w:style w:type="character" w:customStyle="1" w:styleId="Captioncharacters">
    <w:name w:val="Caption characters"/>
  </w:style>
  <w:style w:type="character" w:customStyle="1" w:styleId="DropCaps">
    <w:name w:val="Drop Caps"/>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Placeholder">
    <w:name w:val="Placeholder"/>
    <w:rPr>
      <w:smallCaps/>
      <w:color w:val="008080"/>
      <w:u w:val="dotted"/>
    </w:rPr>
  </w:style>
  <w:style w:type="character" w:customStyle="1" w:styleId="IndexLink">
    <w:name w:val="Index Link"/>
  </w:style>
  <w:style w:type="character" w:customStyle="1" w:styleId="EndnoteSymbol">
    <w:name w:val="Endnote Symbol"/>
  </w:style>
  <w:style w:type="character" w:customStyle="1" w:styleId="Linenumbering">
    <w:name w:val="Line numbering"/>
  </w:style>
  <w:style w:type="character" w:customStyle="1" w:styleId="Mainindexentry">
    <w:name w:val="Main index entry"/>
    <w:rPr>
      <w:b/>
      <w:bCs/>
    </w:rPr>
  </w:style>
  <w:style w:type="character" w:customStyle="1" w:styleId="Endnoteanchor">
    <w:name w:val="Endnote anchor"/>
    <w:rPr>
      <w:position w:val="0"/>
      <w:vertAlign w:val="superscript"/>
    </w:rPr>
  </w:style>
  <w:style w:type="character" w:customStyle="1" w:styleId="Rubies">
    <w:name w:val="Rubies"/>
    <w:rPr>
      <w:sz w:val="12"/>
      <w:szCs w:val="12"/>
      <w:u w:val="none"/>
      <w:em w:val="none"/>
    </w:rPr>
  </w:style>
  <w:style w:type="character" w:customStyle="1" w:styleId="VerticalNumberingSymbols">
    <w:name w:val="Vertical Numbering Symbols"/>
    <w:rPr>
      <w:eastAsianLayout w:id="0" w:vert="1" w:vertCompress="1"/>
    </w:rPr>
  </w:style>
  <w:style w:type="character" w:styleId="af0">
    <w:name w:val="Emphasis"/>
    <w:rPr>
      <w:i/>
      <w:iCs/>
    </w:rPr>
  </w:style>
  <w:style w:type="character" w:customStyle="1" w:styleId="Citation">
    <w:name w:val="Citation"/>
    <w:rPr>
      <w:i/>
      <w:iCs/>
    </w:rPr>
  </w:style>
  <w:style w:type="character" w:customStyle="1" w:styleId="StrongEmphasis">
    <w:name w:val="Strong Emphasis"/>
    <w:rPr>
      <w:b/>
      <w:bCs/>
    </w:rPr>
  </w:style>
  <w:style w:type="character" w:customStyle="1" w:styleId="SourceText">
    <w:name w:val="Source Text"/>
    <w:rPr>
      <w:rFonts w:ascii="Liberation Mono" w:eastAsia="Liberation Mono" w:hAnsi="Liberation Mono" w:cs="Liberation Mono"/>
      <w:sz w:val="21"/>
    </w:rPr>
  </w:style>
  <w:style w:type="character" w:customStyle="1" w:styleId="Example">
    <w:name w:val="Example"/>
    <w:rPr>
      <w:rFonts w:ascii="Liberation Mono" w:eastAsia="Liberation Mono" w:hAnsi="Liberation Mono" w:cs="Liberation Mono"/>
      <w:sz w:val="21"/>
    </w:rPr>
  </w:style>
  <w:style w:type="character" w:customStyle="1" w:styleId="UserEntry">
    <w:name w:val="User Entry"/>
    <w:rPr>
      <w:rFonts w:ascii="Liberation Mono" w:eastAsia="Liberation Mono" w:hAnsi="Liberation Mono" w:cs="Liberation Mono"/>
      <w:sz w:val="21"/>
    </w:rPr>
  </w:style>
  <w:style w:type="character" w:customStyle="1" w:styleId="Variable">
    <w:name w:val="Variable"/>
    <w:rPr>
      <w:i/>
      <w:iCs/>
    </w:rPr>
  </w:style>
  <w:style w:type="character" w:customStyle="1" w:styleId="Definition">
    <w:name w:val="Definition"/>
  </w:style>
  <w:style w:type="character" w:customStyle="1" w:styleId="Teletype">
    <w:name w:val="Teletype"/>
    <w:rPr>
      <w:rFonts w:ascii="Liberation Mono" w:eastAsia="Liberation Mono" w:hAnsi="Liberation Mono" w:cs="Liberation Mono"/>
    </w:rPr>
  </w:style>
  <w:style w:type="numbering" w:customStyle="1" w:styleId="Numbering123">
    <w:name w:val="Numbering 123"/>
    <w:basedOn w:val="a4"/>
    <w:pPr>
      <w:numPr>
        <w:numId w:val="1"/>
      </w:numPr>
    </w:pPr>
  </w:style>
  <w:style w:type="numbering" w:customStyle="1" w:styleId="NumberingABC">
    <w:name w:val="Numbering ABC"/>
    <w:basedOn w:val="a4"/>
    <w:pPr>
      <w:numPr>
        <w:numId w:val="2"/>
      </w:numPr>
    </w:pPr>
  </w:style>
  <w:style w:type="numbering" w:customStyle="1" w:styleId="Numberingabc1">
    <w:name w:val="Numbering abc_1"/>
    <w:basedOn w:val="a4"/>
    <w:pPr>
      <w:numPr>
        <w:numId w:val="3"/>
      </w:numPr>
    </w:pPr>
  </w:style>
  <w:style w:type="numbering" w:customStyle="1" w:styleId="NumberingIVX">
    <w:name w:val="Numbering IVX"/>
    <w:basedOn w:val="a4"/>
    <w:pPr>
      <w:numPr>
        <w:numId w:val="4"/>
      </w:numPr>
    </w:pPr>
  </w:style>
  <w:style w:type="numbering" w:customStyle="1" w:styleId="Numberingivx1">
    <w:name w:val="Numbering ivx_1"/>
    <w:basedOn w:val="a4"/>
    <w:pPr>
      <w:numPr>
        <w:numId w:val="5"/>
      </w:numPr>
    </w:pPr>
  </w:style>
  <w:style w:type="numbering" w:customStyle="1" w:styleId="List11">
    <w:name w:val="List 1_1"/>
    <w:basedOn w:val="a4"/>
    <w:pPr>
      <w:numPr>
        <w:numId w:val="6"/>
      </w:numPr>
    </w:pPr>
  </w:style>
  <w:style w:type="numbering" w:customStyle="1" w:styleId="21">
    <w:name w:val="Список 21"/>
    <w:basedOn w:val="a4"/>
    <w:pPr>
      <w:numPr>
        <w:numId w:val="7"/>
      </w:numPr>
    </w:pPr>
  </w:style>
  <w:style w:type="numbering" w:customStyle="1" w:styleId="31">
    <w:name w:val="Список 31"/>
    <w:basedOn w:val="a4"/>
    <w:pPr>
      <w:numPr>
        <w:numId w:val="8"/>
      </w:numPr>
    </w:pPr>
  </w:style>
  <w:style w:type="numbering" w:customStyle="1" w:styleId="41">
    <w:name w:val="Список 41"/>
    <w:basedOn w:val="a4"/>
    <w:pPr>
      <w:numPr>
        <w:numId w:val="9"/>
      </w:numPr>
    </w:pPr>
  </w:style>
  <w:style w:type="numbering" w:customStyle="1" w:styleId="51">
    <w:name w:val="Список 51"/>
    <w:basedOn w:val="a4"/>
    <w:pPr>
      <w:numPr>
        <w:numId w:val="10"/>
      </w:numPr>
    </w:pPr>
  </w:style>
  <w:style w:type="numbering" w:customStyle="1" w:styleId="1">
    <w:name w:val="Нумерованный 1)"/>
    <w:basedOn w:val="a4"/>
    <w:pPr>
      <w:numPr>
        <w:numId w:val="11"/>
      </w:numPr>
    </w:pPr>
  </w:style>
  <w:style w:type="numbering" w:customStyle="1" w:styleId="a0">
    <w:name w:val="Нумерованный а)"/>
    <w:basedOn w:val="a4"/>
    <w:pPr>
      <w:numPr>
        <w:numId w:val="12"/>
      </w:numPr>
    </w:pPr>
  </w:style>
  <w:style w:type="numbering" w:customStyle="1" w:styleId="a">
    <w:name w:val="Нумерованный для таблиц"/>
    <w:basedOn w:val="a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creator>Admin</dc:creator>
  <cp:lastModifiedBy>LiveOS</cp:lastModifiedBy>
  <cp:revision>3</cp:revision>
  <dcterms:created xsi:type="dcterms:W3CDTF">2025-02-19T06:52:00Z</dcterms:created>
  <dcterms:modified xsi:type="dcterms:W3CDTF">2025-02-24T15:31:00Z</dcterms:modified>
</cp:coreProperties>
</file>